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6" w:rsidRDefault="00905956" w:rsidP="00D46259">
      <w:pPr>
        <w:spacing w:after="0"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  <w:szCs w:val="28"/>
        </w:rPr>
        <w:t>Regulamin</w:t>
      </w:r>
    </w:p>
    <w:p w:rsidR="00905956" w:rsidRDefault="00751F07" w:rsidP="00D4625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</w:t>
      </w:r>
      <w:r w:rsidR="00905956">
        <w:rPr>
          <w:rFonts w:ascii="Times New Roman" w:hAnsi="Times New Roman"/>
          <w:b/>
          <w:sz w:val="24"/>
          <w:szCs w:val="24"/>
        </w:rPr>
        <w:t xml:space="preserve">LNOPOLSKIEGO KONKURSU HISTORYCZNEGO </w:t>
      </w:r>
    </w:p>
    <w:p w:rsidR="00905956" w:rsidRDefault="00905956" w:rsidP="00D4625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„Zapomniani polscy naukowcy i wynalazcy”</w:t>
      </w:r>
    </w:p>
    <w:p w:rsidR="00905956" w:rsidRDefault="00905956" w:rsidP="00D142C1">
      <w:pPr>
        <w:pStyle w:val="Razdzia"/>
      </w:pPr>
      <w:r>
        <w:t>Rozdział I</w:t>
      </w:r>
    </w:p>
    <w:p w:rsidR="00905956" w:rsidRDefault="00905956" w:rsidP="00D142C1">
      <w:pPr>
        <w:pStyle w:val="Razdzia"/>
      </w:pPr>
      <w:r>
        <w:t>Postanowienia ogólne</w:t>
      </w:r>
    </w:p>
    <w:p w:rsidR="00D142C1" w:rsidRDefault="00D142C1" w:rsidP="00D142C1">
      <w:pPr>
        <w:pStyle w:val="Razdzia"/>
      </w:pPr>
    </w:p>
    <w:p w:rsidR="00D142C1" w:rsidRPr="00D142C1" w:rsidRDefault="00D142C1" w:rsidP="00D14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1.</w:t>
      </w:r>
    </w:p>
    <w:p w:rsidR="00905956" w:rsidRPr="00D46259" w:rsidRDefault="00905956" w:rsidP="000F01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259">
        <w:rPr>
          <w:rFonts w:ascii="Times New Roman" w:hAnsi="Times New Roman"/>
          <w:sz w:val="24"/>
          <w:szCs w:val="24"/>
        </w:rPr>
        <w:t>Konkurs historyczno-plastyczny „Zapomniani polscy naukowcy i wynalazcy”, zwany dalej</w:t>
      </w:r>
      <w:r w:rsidR="00911B61">
        <w:rPr>
          <w:rFonts w:ascii="Times New Roman" w:hAnsi="Times New Roman"/>
          <w:sz w:val="24"/>
          <w:szCs w:val="24"/>
        </w:rPr>
        <w:t xml:space="preserve"> „konkursem”, organizowany jest w celu zapoznania uczniów z życiorysami nieznanych naukowców i wynalazców żyjących na przełomie XIX i XX wieku.</w:t>
      </w:r>
      <w:r w:rsidR="00911B6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46259" w:rsidRPr="00D46259" w:rsidRDefault="00D46259" w:rsidP="000F01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259">
        <w:rPr>
          <w:rFonts w:ascii="Times New Roman" w:hAnsi="Times New Roman"/>
          <w:sz w:val="24"/>
          <w:szCs w:val="24"/>
        </w:rPr>
        <w:t>Zadanie konkursowe polega  na przedstawieniu w sposób nowoczesny i ciekawy</w:t>
      </w:r>
      <w:r>
        <w:t xml:space="preserve"> </w:t>
      </w:r>
      <w:r w:rsidRPr="00D46259">
        <w:rPr>
          <w:rFonts w:ascii="Times New Roman" w:hAnsi="Times New Roman"/>
          <w:sz w:val="24"/>
          <w:szCs w:val="24"/>
        </w:rPr>
        <w:t xml:space="preserve">życia, </w:t>
      </w:r>
      <w:r>
        <w:rPr>
          <w:rFonts w:ascii="Times New Roman" w:hAnsi="Times New Roman"/>
          <w:sz w:val="24"/>
          <w:szCs w:val="24"/>
        </w:rPr>
        <w:br/>
      </w:r>
      <w:r w:rsidRPr="00D46259">
        <w:rPr>
          <w:rFonts w:ascii="Times New Roman" w:hAnsi="Times New Roman"/>
          <w:sz w:val="24"/>
          <w:szCs w:val="24"/>
        </w:rPr>
        <w:t>a także działalności wybranego naukowca.</w:t>
      </w:r>
    </w:p>
    <w:p w:rsidR="00905956" w:rsidRDefault="00905956" w:rsidP="006D0CFA">
      <w:pPr>
        <w:pStyle w:val="paragraf"/>
      </w:pPr>
    </w:p>
    <w:p w:rsidR="000F0182" w:rsidRPr="000F0182" w:rsidRDefault="00905956" w:rsidP="000F018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 xml:space="preserve">Podmiotem prowadzącym i </w:t>
      </w:r>
      <w:r w:rsidR="000F0182" w:rsidRPr="000F0182">
        <w:rPr>
          <w:rFonts w:ascii="Times New Roman" w:hAnsi="Times New Roman"/>
          <w:sz w:val="24"/>
          <w:szCs w:val="24"/>
        </w:rPr>
        <w:t>realizującym</w:t>
      </w:r>
      <w:r w:rsidRPr="000F0182">
        <w:rPr>
          <w:rFonts w:ascii="Times New Roman" w:hAnsi="Times New Roman"/>
          <w:sz w:val="24"/>
          <w:szCs w:val="24"/>
        </w:rPr>
        <w:t xml:space="preserve"> konkurs jest Instytut Pamięci Narodowej </w:t>
      </w:r>
      <w:r w:rsidR="000F0182">
        <w:rPr>
          <w:rFonts w:ascii="Times New Roman" w:hAnsi="Times New Roman"/>
          <w:sz w:val="24"/>
          <w:szCs w:val="24"/>
        </w:rPr>
        <w:br/>
      </w:r>
      <w:r w:rsidRPr="000F0182">
        <w:rPr>
          <w:rFonts w:ascii="Times New Roman" w:hAnsi="Times New Roman"/>
          <w:sz w:val="24"/>
          <w:szCs w:val="24"/>
        </w:rPr>
        <w:t>– Komisja Ścigania Zbrodni przeciwko Narodowi Polskiemu, zwany dal</w:t>
      </w:r>
      <w:r w:rsidR="000F0182">
        <w:rPr>
          <w:rFonts w:ascii="Times New Roman" w:hAnsi="Times New Roman"/>
          <w:sz w:val="24"/>
          <w:szCs w:val="24"/>
        </w:rPr>
        <w:t xml:space="preserve">ej „Organizatorem”, z siedzibą </w:t>
      </w:r>
      <w:r w:rsidRPr="000F0182">
        <w:rPr>
          <w:rFonts w:ascii="Times New Roman" w:hAnsi="Times New Roman"/>
          <w:sz w:val="24"/>
          <w:szCs w:val="24"/>
        </w:rPr>
        <w:t>w Warszawie (02-67</w:t>
      </w:r>
      <w:r w:rsidR="00D46259" w:rsidRPr="000F0182">
        <w:rPr>
          <w:rFonts w:ascii="Times New Roman" w:hAnsi="Times New Roman"/>
          <w:sz w:val="24"/>
          <w:szCs w:val="24"/>
        </w:rPr>
        <w:t>6</w:t>
      </w:r>
      <w:r w:rsidRPr="000F0182">
        <w:rPr>
          <w:rFonts w:ascii="Times New Roman" w:hAnsi="Times New Roman"/>
          <w:sz w:val="24"/>
          <w:szCs w:val="24"/>
        </w:rPr>
        <w:t>) ul. Postępu 18, NIP 525-21-80-487, REGON 016365090.</w:t>
      </w:r>
    </w:p>
    <w:p w:rsidR="000F0182" w:rsidRDefault="000F0182" w:rsidP="000F018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>Konkurs odbywa się jednoetapowo.</w:t>
      </w:r>
    </w:p>
    <w:p w:rsidR="000F0182" w:rsidRPr="000F0182" w:rsidRDefault="000F0182" w:rsidP="000F018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46259" w:rsidRPr="000F0182" w:rsidRDefault="00D46259" w:rsidP="00D142C1">
      <w:pPr>
        <w:pStyle w:val="Razdzia"/>
      </w:pPr>
      <w:r w:rsidRPr="000F0182">
        <w:t>Rozdział II</w:t>
      </w:r>
    </w:p>
    <w:p w:rsidR="00D46259" w:rsidRDefault="000F0182" w:rsidP="00D142C1">
      <w:pPr>
        <w:pStyle w:val="Razdzia"/>
      </w:pPr>
      <w:r>
        <w:t>Zasady uczestnictwa w konkursie</w:t>
      </w:r>
    </w:p>
    <w:p w:rsidR="00D142C1" w:rsidRDefault="00D142C1" w:rsidP="00D142C1">
      <w:pPr>
        <w:pStyle w:val="Razdzia"/>
      </w:pPr>
    </w:p>
    <w:p w:rsidR="00D142C1" w:rsidRPr="001F411B" w:rsidRDefault="00D142C1" w:rsidP="00D14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2.</w:t>
      </w:r>
    </w:p>
    <w:p w:rsidR="002919BC" w:rsidRDefault="00905956" w:rsidP="003C217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 xml:space="preserve">Uczestnikiem konkursu </w:t>
      </w:r>
      <w:r w:rsidR="008F5E67">
        <w:rPr>
          <w:rFonts w:ascii="Times New Roman" w:hAnsi="Times New Roman"/>
          <w:sz w:val="24"/>
          <w:szCs w:val="24"/>
        </w:rPr>
        <w:t>jest</w:t>
      </w:r>
      <w:r w:rsidR="002919BC">
        <w:rPr>
          <w:rFonts w:ascii="Times New Roman" w:hAnsi="Times New Roman"/>
          <w:sz w:val="24"/>
          <w:szCs w:val="24"/>
        </w:rPr>
        <w:t>:</w:t>
      </w:r>
    </w:p>
    <w:p w:rsidR="002919BC" w:rsidRDefault="00905956" w:rsidP="002919B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>ucz</w:t>
      </w:r>
      <w:r w:rsidR="002919BC">
        <w:rPr>
          <w:rFonts w:ascii="Times New Roman" w:hAnsi="Times New Roman"/>
          <w:sz w:val="24"/>
          <w:szCs w:val="24"/>
        </w:rPr>
        <w:t>eń klas 7-8 szkoły podstawowej,</w:t>
      </w:r>
    </w:p>
    <w:p w:rsidR="002919BC" w:rsidRDefault="00905956" w:rsidP="002919B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>ucz</w:t>
      </w:r>
      <w:r w:rsidR="002919BC" w:rsidRPr="002919BC">
        <w:rPr>
          <w:rFonts w:ascii="Times New Roman" w:hAnsi="Times New Roman"/>
          <w:sz w:val="24"/>
          <w:szCs w:val="24"/>
        </w:rPr>
        <w:t>eń szkoły ponadpodstawowej (średniej)</w:t>
      </w:r>
      <w:r w:rsidR="002919BC">
        <w:rPr>
          <w:rFonts w:ascii="Times New Roman" w:hAnsi="Times New Roman"/>
          <w:sz w:val="24"/>
          <w:szCs w:val="24"/>
        </w:rPr>
        <w:t xml:space="preserve"> </w:t>
      </w:r>
    </w:p>
    <w:p w:rsidR="00905956" w:rsidRDefault="00905956" w:rsidP="002919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>uczęszczający do placówki edukacyjnej na terenie Rzeczypospolitej Polskiej.</w:t>
      </w:r>
    </w:p>
    <w:p w:rsidR="00C341FD" w:rsidRDefault="00C341FD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wykonywać prace indywidualnie lub w zespołach (maksymalnie dwuosobowych). </w:t>
      </w:r>
    </w:p>
    <w:p w:rsidR="00C341FD" w:rsidRDefault="00C341FD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Uczestnikiem konkursu jest również nauczyciel – opiekun pracy. </w:t>
      </w:r>
    </w:p>
    <w:p w:rsidR="00954AF5" w:rsidRDefault="00B35C7C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konkursowa polega na przedstawieniu w sposób nowoczesny i ciekawy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życia </w:t>
      </w:r>
      <w:r>
        <w:rPr>
          <w:rFonts w:ascii="Times New Roman" w:hAnsi="Times New Roman"/>
          <w:sz w:val="24"/>
          <w:szCs w:val="24"/>
        </w:rPr>
        <w:br/>
        <w:t>i działalności wybraneg</w:t>
      </w:r>
      <w:r w:rsidR="00911B61">
        <w:rPr>
          <w:rFonts w:ascii="Times New Roman" w:hAnsi="Times New Roman"/>
          <w:sz w:val="24"/>
          <w:szCs w:val="24"/>
        </w:rPr>
        <w:t xml:space="preserve">o naukowca żyjącego na przełomie XIX i XX wieku. Biogram musi zawierać informację o działalności zawodowej i </w:t>
      </w:r>
      <w:r w:rsidR="008F5E67">
        <w:rPr>
          <w:rFonts w:ascii="Times New Roman" w:hAnsi="Times New Roman"/>
          <w:sz w:val="24"/>
          <w:szCs w:val="24"/>
        </w:rPr>
        <w:t xml:space="preserve">życiu </w:t>
      </w:r>
      <w:r w:rsidR="00911B61">
        <w:rPr>
          <w:rFonts w:ascii="Times New Roman" w:hAnsi="Times New Roman"/>
          <w:sz w:val="24"/>
          <w:szCs w:val="24"/>
        </w:rPr>
        <w:t xml:space="preserve">prywatnym naukowca. Wybrana postać nie musi mieszkać na terenie ziem polskich, </w:t>
      </w:r>
      <w:r w:rsidR="008F5E67">
        <w:rPr>
          <w:rFonts w:ascii="Times New Roman" w:hAnsi="Times New Roman"/>
          <w:sz w:val="24"/>
          <w:szCs w:val="24"/>
        </w:rPr>
        <w:t xml:space="preserve">lecz musi być </w:t>
      </w:r>
      <w:r w:rsidR="00911B61">
        <w:rPr>
          <w:rFonts w:ascii="Times New Roman" w:hAnsi="Times New Roman"/>
          <w:sz w:val="24"/>
          <w:szCs w:val="24"/>
        </w:rPr>
        <w:t>narodowości polskiej</w:t>
      </w:r>
      <w:r w:rsidR="008F5E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biogramów wymagane jest dołącz</w:t>
      </w:r>
      <w:r w:rsidR="00EE04A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szczegółowej bibliografii z dokładnym podziałem na źródła, opracowania, arty</w:t>
      </w:r>
      <w:r w:rsidR="008F5E67">
        <w:rPr>
          <w:rFonts w:ascii="Times New Roman" w:hAnsi="Times New Roman"/>
          <w:sz w:val="24"/>
          <w:szCs w:val="24"/>
        </w:rPr>
        <w:t xml:space="preserve">kuły. </w:t>
      </w:r>
    </w:p>
    <w:p w:rsidR="00954AF5" w:rsidRDefault="008F5E67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praca </w:t>
      </w:r>
      <w:r w:rsidR="006355E2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zawierać</w:t>
      </w:r>
      <w:r w:rsidR="00B35C7C">
        <w:rPr>
          <w:rFonts w:ascii="Times New Roman" w:hAnsi="Times New Roman"/>
          <w:sz w:val="24"/>
          <w:szCs w:val="24"/>
        </w:rPr>
        <w:t xml:space="preserve">: </w:t>
      </w:r>
    </w:p>
    <w:p w:rsidR="00954AF5" w:rsidRDefault="00954AF5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autora;</w:t>
      </w:r>
      <w:r w:rsidR="00B35C7C"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B35C7C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54AF5">
        <w:rPr>
          <w:rFonts w:ascii="Times New Roman" w:hAnsi="Times New Roman"/>
          <w:sz w:val="24"/>
          <w:szCs w:val="24"/>
        </w:rPr>
        <w:t>dres mailowy i korespondencyjny;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B35C7C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klasy, adres szkoły, do której uczęszcz</w:t>
      </w:r>
      <w:r w:rsidR="00954AF5">
        <w:rPr>
          <w:rFonts w:ascii="Times New Roman" w:hAnsi="Times New Roman"/>
          <w:sz w:val="24"/>
          <w:szCs w:val="24"/>
        </w:rPr>
        <w:t>a autor;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B35C7C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</w:t>
      </w:r>
      <w:r w:rsidR="00954AF5">
        <w:rPr>
          <w:rFonts w:ascii="Times New Roman" w:hAnsi="Times New Roman"/>
          <w:sz w:val="24"/>
          <w:szCs w:val="24"/>
        </w:rPr>
        <w:t>ko nauczyciela (opiekuna pracy);</w:t>
      </w:r>
      <w:r w:rsidR="008F5E67"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8F5E67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</w:t>
      </w:r>
      <w:r w:rsidR="00954AF5">
        <w:rPr>
          <w:rFonts w:ascii="Times New Roman" w:hAnsi="Times New Roman"/>
          <w:sz w:val="24"/>
          <w:szCs w:val="24"/>
        </w:rPr>
        <w:t xml:space="preserve"> nazwisko bohatera biogramu;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5C7C" w:rsidRDefault="008F5E67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bibliografię.</w:t>
      </w:r>
      <w:r w:rsidR="00B35C7C">
        <w:rPr>
          <w:rFonts w:ascii="Times New Roman" w:hAnsi="Times New Roman"/>
          <w:sz w:val="24"/>
          <w:szCs w:val="24"/>
        </w:rPr>
        <w:t xml:space="preserve">  </w:t>
      </w:r>
    </w:p>
    <w:p w:rsidR="00905956" w:rsidRPr="00812831" w:rsidRDefault="001F411B" w:rsidP="0081283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11B">
        <w:rPr>
          <w:rFonts w:ascii="Times New Roman" w:hAnsi="Times New Roman"/>
          <w:sz w:val="24"/>
          <w:szCs w:val="24"/>
        </w:rPr>
        <w:t xml:space="preserve">Wszystkie prace muszą być </w:t>
      </w:r>
      <w:r>
        <w:rPr>
          <w:rFonts w:ascii="Times New Roman" w:hAnsi="Times New Roman"/>
          <w:sz w:val="24"/>
          <w:szCs w:val="24"/>
        </w:rPr>
        <w:t xml:space="preserve">wykonane </w:t>
      </w:r>
      <w:r w:rsidRPr="001F411B">
        <w:rPr>
          <w:rFonts w:ascii="Times New Roman" w:hAnsi="Times New Roman"/>
          <w:sz w:val="24"/>
          <w:szCs w:val="24"/>
        </w:rPr>
        <w:t xml:space="preserve">samodzielne, niedozwolone jest kopiowanie bądź plagiatowanie innych dzieł, w tym powszechnie znanych. </w:t>
      </w:r>
      <w:r w:rsidR="00954AF5">
        <w:rPr>
          <w:rFonts w:ascii="Times New Roman" w:hAnsi="Times New Roman"/>
          <w:sz w:val="24"/>
          <w:szCs w:val="24"/>
        </w:rPr>
        <w:t>Forma wykonania prac jest dowolna.</w:t>
      </w:r>
    </w:p>
    <w:p w:rsidR="00D142C1" w:rsidRDefault="00D142C1" w:rsidP="00D142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411B" w:rsidRDefault="001F411B" w:rsidP="003C21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42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64AA" w:rsidRDefault="00905956" w:rsidP="003C217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9BB">
        <w:rPr>
          <w:rFonts w:ascii="Times New Roman" w:hAnsi="Times New Roman"/>
          <w:sz w:val="24"/>
          <w:szCs w:val="24"/>
        </w:rPr>
        <w:t>Uczestnicy konkursu nadsyłają prace do</w:t>
      </w:r>
      <w:r w:rsidR="001F411B" w:rsidRPr="008E69BB">
        <w:rPr>
          <w:rFonts w:ascii="Times New Roman" w:hAnsi="Times New Roman"/>
          <w:sz w:val="24"/>
          <w:szCs w:val="24"/>
        </w:rPr>
        <w:t xml:space="preserve"> dnia</w:t>
      </w:r>
      <w:r w:rsidRPr="008E69BB">
        <w:rPr>
          <w:rFonts w:ascii="Times New Roman" w:hAnsi="Times New Roman"/>
          <w:sz w:val="24"/>
          <w:szCs w:val="24"/>
        </w:rPr>
        <w:t xml:space="preserve"> </w:t>
      </w:r>
      <w:r w:rsidRPr="008E69BB">
        <w:rPr>
          <w:rFonts w:ascii="Times New Roman" w:hAnsi="Times New Roman"/>
          <w:b/>
          <w:sz w:val="24"/>
          <w:szCs w:val="24"/>
        </w:rPr>
        <w:t>7  marca 2021 r</w:t>
      </w:r>
      <w:r w:rsidRPr="008E69BB">
        <w:rPr>
          <w:rFonts w:ascii="Times New Roman" w:hAnsi="Times New Roman"/>
          <w:sz w:val="24"/>
          <w:szCs w:val="24"/>
        </w:rPr>
        <w:t>.</w:t>
      </w:r>
      <w:r w:rsidR="00EE04AD">
        <w:rPr>
          <w:rFonts w:ascii="Times New Roman" w:hAnsi="Times New Roman"/>
          <w:sz w:val="24"/>
          <w:szCs w:val="24"/>
        </w:rPr>
        <w:t xml:space="preserve"> (o zachowaniu terminu decyduje data stempla pocztowego) na adres:</w:t>
      </w:r>
      <w:r w:rsidRPr="008E69BB">
        <w:rPr>
          <w:rFonts w:ascii="Times New Roman" w:hAnsi="Times New Roman"/>
          <w:sz w:val="24"/>
          <w:szCs w:val="24"/>
        </w:rPr>
        <w:t xml:space="preserve"> </w:t>
      </w:r>
      <w:r w:rsidR="00EE04AD">
        <w:rPr>
          <w:rFonts w:ascii="Times New Roman" w:hAnsi="Times New Roman"/>
          <w:sz w:val="24"/>
          <w:szCs w:val="24"/>
        </w:rPr>
        <w:t xml:space="preserve">Biuro Edukacji Narodowej </w:t>
      </w:r>
      <w:r w:rsidR="00EE04AD" w:rsidRPr="008E69BB">
        <w:rPr>
          <w:rFonts w:ascii="Times New Roman" w:hAnsi="Times New Roman"/>
          <w:sz w:val="24"/>
          <w:szCs w:val="24"/>
        </w:rPr>
        <w:t>Instytut</w:t>
      </w:r>
      <w:r w:rsidR="00EE04AD">
        <w:rPr>
          <w:rFonts w:ascii="Times New Roman" w:hAnsi="Times New Roman"/>
          <w:sz w:val="24"/>
          <w:szCs w:val="24"/>
        </w:rPr>
        <w:t>u</w:t>
      </w:r>
      <w:r w:rsidR="00EE04AD" w:rsidRPr="008E69BB">
        <w:rPr>
          <w:rFonts w:ascii="Times New Roman" w:hAnsi="Times New Roman"/>
          <w:sz w:val="24"/>
          <w:szCs w:val="24"/>
        </w:rPr>
        <w:t xml:space="preserve"> Pamięci </w:t>
      </w:r>
      <w:r w:rsidR="00EE04AD">
        <w:rPr>
          <w:rFonts w:ascii="Times New Roman" w:hAnsi="Times New Roman"/>
          <w:sz w:val="24"/>
          <w:szCs w:val="24"/>
        </w:rPr>
        <w:lastRenderedPageBreak/>
        <w:t>Narodowej – Komisji</w:t>
      </w:r>
      <w:r w:rsidR="00EE04AD" w:rsidRPr="008E69BB">
        <w:rPr>
          <w:rFonts w:ascii="Times New Roman" w:hAnsi="Times New Roman"/>
          <w:sz w:val="24"/>
          <w:szCs w:val="24"/>
        </w:rPr>
        <w:t xml:space="preserve"> Ścigania Zbrodni przeciwko Narodowi Polskiemu w Warszawie </w:t>
      </w:r>
      <w:r w:rsidR="00B3117D">
        <w:rPr>
          <w:rFonts w:ascii="Times New Roman" w:hAnsi="Times New Roman"/>
          <w:sz w:val="24"/>
          <w:szCs w:val="24"/>
        </w:rPr>
        <w:br/>
      </w:r>
      <w:r w:rsidR="00EE04AD" w:rsidRPr="008E69BB">
        <w:rPr>
          <w:rFonts w:ascii="Times New Roman" w:hAnsi="Times New Roman"/>
          <w:sz w:val="24"/>
          <w:szCs w:val="24"/>
        </w:rPr>
        <w:t>(02-67</w:t>
      </w:r>
      <w:r w:rsidR="00EE04AD">
        <w:rPr>
          <w:rFonts w:ascii="Times New Roman" w:hAnsi="Times New Roman"/>
          <w:sz w:val="24"/>
          <w:szCs w:val="24"/>
        </w:rPr>
        <w:t>6</w:t>
      </w:r>
      <w:r w:rsidR="00EE04AD" w:rsidRPr="008E69BB">
        <w:rPr>
          <w:rFonts w:ascii="Times New Roman" w:hAnsi="Times New Roman"/>
          <w:sz w:val="24"/>
          <w:szCs w:val="24"/>
        </w:rPr>
        <w:t>), ul. Postępu 18,</w:t>
      </w:r>
      <w:r w:rsidR="00EE04AD">
        <w:rPr>
          <w:rFonts w:ascii="Times New Roman" w:hAnsi="Times New Roman"/>
          <w:sz w:val="24"/>
          <w:szCs w:val="24"/>
        </w:rPr>
        <w:t xml:space="preserve"> </w:t>
      </w:r>
      <w:r w:rsidR="00EE04AD" w:rsidRPr="008E69BB">
        <w:rPr>
          <w:rFonts w:ascii="Times New Roman" w:hAnsi="Times New Roman"/>
          <w:sz w:val="24"/>
          <w:szCs w:val="24"/>
        </w:rPr>
        <w:t>z dopiskiem: „Zapomniani polscy naukowcy i wynalazcy”.</w:t>
      </w:r>
    </w:p>
    <w:p w:rsidR="00C864AA" w:rsidRDefault="00C864AA" w:rsidP="006355E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pracy należy dołączyć:</w:t>
      </w:r>
    </w:p>
    <w:p w:rsidR="00812831" w:rsidRPr="00812831" w:rsidRDefault="00812831" w:rsidP="006355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831">
        <w:rPr>
          <w:rFonts w:ascii="Times New Roman" w:hAnsi="Times New Roman"/>
          <w:sz w:val="24"/>
          <w:szCs w:val="24"/>
        </w:rPr>
        <w:t xml:space="preserve">wypełniony </w:t>
      </w:r>
      <w:r w:rsidR="00253A61" w:rsidRPr="006355E2">
        <w:rPr>
          <w:rFonts w:ascii="Times New Roman" w:hAnsi="Times New Roman"/>
          <w:sz w:val="24"/>
          <w:szCs w:val="24"/>
        </w:rPr>
        <w:t>formularz zgłoszenia</w:t>
      </w:r>
      <w:r w:rsidRPr="006355E2">
        <w:rPr>
          <w:rFonts w:ascii="Times New Roman" w:hAnsi="Times New Roman"/>
          <w:sz w:val="24"/>
          <w:szCs w:val="24"/>
        </w:rPr>
        <w:t>,</w:t>
      </w:r>
      <w:r w:rsidRPr="00812831">
        <w:rPr>
          <w:rFonts w:ascii="Times New Roman" w:hAnsi="Times New Roman"/>
          <w:b/>
          <w:sz w:val="24"/>
          <w:szCs w:val="24"/>
        </w:rPr>
        <w:t xml:space="preserve"> </w:t>
      </w:r>
      <w:r w:rsidRPr="00812831">
        <w:rPr>
          <w:rFonts w:ascii="Times New Roman" w:hAnsi="Times New Roman"/>
          <w:sz w:val="24"/>
          <w:szCs w:val="24"/>
        </w:rPr>
        <w:t>zwanym dalej „formularzem” stanowiący załącznik nr 1</w:t>
      </w:r>
      <w:r w:rsidR="00B3117D">
        <w:rPr>
          <w:rFonts w:ascii="Times New Roman" w:hAnsi="Times New Roman"/>
          <w:sz w:val="24"/>
          <w:szCs w:val="24"/>
        </w:rPr>
        <w:t xml:space="preserve"> do regulaminu;</w:t>
      </w:r>
      <w:r w:rsidRPr="00812831">
        <w:rPr>
          <w:rFonts w:ascii="Times New Roman" w:hAnsi="Times New Roman"/>
          <w:sz w:val="24"/>
          <w:szCs w:val="24"/>
        </w:rPr>
        <w:t xml:space="preserve"> </w:t>
      </w:r>
    </w:p>
    <w:p w:rsidR="00812831" w:rsidRPr="006355E2" w:rsidRDefault="00812831" w:rsidP="006355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831">
        <w:rPr>
          <w:rFonts w:ascii="Times New Roman" w:hAnsi="Times New Roman"/>
          <w:sz w:val="24"/>
          <w:szCs w:val="24"/>
        </w:rPr>
        <w:t xml:space="preserve">podpisane oświadczenia stanowiące </w:t>
      </w:r>
      <w:r w:rsidRPr="00812831">
        <w:rPr>
          <w:rFonts w:ascii="Times New Roman" w:hAnsi="Times New Roman"/>
          <w:iCs/>
          <w:sz w:val="24"/>
          <w:szCs w:val="24"/>
        </w:rPr>
        <w:t>załącznik nr 2</w:t>
      </w:r>
      <w:r>
        <w:rPr>
          <w:rFonts w:ascii="Times New Roman" w:hAnsi="Times New Roman"/>
          <w:iCs/>
          <w:sz w:val="24"/>
          <w:szCs w:val="24"/>
        </w:rPr>
        <w:t xml:space="preserve"> do regulaminu</w:t>
      </w:r>
      <w:r w:rsidRPr="00812831">
        <w:rPr>
          <w:rFonts w:ascii="Times New Roman" w:hAnsi="Times New Roman"/>
          <w:iCs/>
          <w:sz w:val="24"/>
          <w:szCs w:val="24"/>
        </w:rPr>
        <w:t xml:space="preserve"> (w przypadku, gdy autor pracy jest</w:t>
      </w:r>
      <w:r w:rsidR="00B3117D">
        <w:rPr>
          <w:rFonts w:ascii="Times New Roman" w:hAnsi="Times New Roman"/>
          <w:iCs/>
          <w:sz w:val="24"/>
          <w:szCs w:val="24"/>
        </w:rPr>
        <w:t xml:space="preserve"> osobą</w:t>
      </w:r>
      <w:r w:rsidRPr="00812831">
        <w:rPr>
          <w:rFonts w:ascii="Times New Roman" w:hAnsi="Times New Roman"/>
          <w:iCs/>
          <w:sz w:val="24"/>
          <w:szCs w:val="24"/>
        </w:rPr>
        <w:t xml:space="preserve"> niepełnoletni</w:t>
      </w:r>
      <w:r w:rsidR="00B3117D">
        <w:rPr>
          <w:rFonts w:ascii="Times New Roman" w:hAnsi="Times New Roman"/>
          <w:iCs/>
          <w:sz w:val="24"/>
          <w:szCs w:val="24"/>
        </w:rPr>
        <w:t>ą</w:t>
      </w:r>
      <w:r w:rsidRPr="00812831">
        <w:rPr>
          <w:rFonts w:ascii="Times New Roman" w:hAnsi="Times New Roman"/>
          <w:iCs/>
          <w:sz w:val="24"/>
          <w:szCs w:val="24"/>
        </w:rPr>
        <w:t>)</w:t>
      </w:r>
      <w:r w:rsidRPr="008128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2831">
        <w:rPr>
          <w:rFonts w:ascii="Times New Roman" w:hAnsi="Times New Roman"/>
          <w:iCs/>
          <w:sz w:val="24"/>
          <w:szCs w:val="24"/>
        </w:rPr>
        <w:t>lub oświadczenia stanowiące załącznik nr 3 do regulaminu (w przypad</w:t>
      </w:r>
      <w:r w:rsidR="00B3117D">
        <w:rPr>
          <w:rFonts w:ascii="Times New Roman" w:hAnsi="Times New Roman"/>
          <w:iCs/>
          <w:sz w:val="24"/>
          <w:szCs w:val="24"/>
        </w:rPr>
        <w:t>ku, gdy autorem pracy jest osobą pełnoletnią</w:t>
      </w:r>
      <w:r w:rsidRPr="00812831">
        <w:rPr>
          <w:rFonts w:ascii="Times New Roman" w:hAnsi="Times New Roman"/>
          <w:iCs/>
          <w:sz w:val="24"/>
          <w:szCs w:val="24"/>
        </w:rPr>
        <w:t>).</w:t>
      </w:r>
    </w:p>
    <w:p w:rsidR="006355E2" w:rsidRDefault="006355E2" w:rsidP="006355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831">
        <w:rPr>
          <w:rFonts w:ascii="Times New Roman" w:hAnsi="Times New Roman"/>
          <w:sz w:val="24"/>
          <w:szCs w:val="24"/>
        </w:rPr>
        <w:t>Brak podpisanego formularza skutkuje nieprzyjęciem nadesłanej pracy do konkursu</w:t>
      </w:r>
      <w:r>
        <w:rPr>
          <w:rFonts w:ascii="Times New Roman" w:hAnsi="Times New Roman"/>
          <w:sz w:val="24"/>
          <w:szCs w:val="24"/>
        </w:rPr>
        <w:t>.</w:t>
      </w:r>
    </w:p>
    <w:p w:rsidR="006355E2" w:rsidRPr="006355E2" w:rsidRDefault="006355E2" w:rsidP="006355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dostępny jest na stronie internetowej Organizatora.</w:t>
      </w:r>
    </w:p>
    <w:p w:rsidR="006355E2" w:rsidRPr="006355E2" w:rsidRDefault="006355E2" w:rsidP="006355E2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55E2">
        <w:rPr>
          <w:rFonts w:ascii="Times New Roman" w:hAnsi="Times New Roman"/>
          <w:sz w:val="24"/>
          <w:szCs w:val="24"/>
        </w:rPr>
        <w:t>Klauzula informacyjna dla nauczyciela, pełnoletniego uczestnika konkursu</w:t>
      </w:r>
      <w:r w:rsidR="00FC04AF">
        <w:rPr>
          <w:rFonts w:ascii="Times New Roman" w:hAnsi="Times New Roman"/>
          <w:sz w:val="24"/>
          <w:szCs w:val="24"/>
        </w:rPr>
        <w:t>, laureata konkursu</w:t>
      </w:r>
      <w:r w:rsidRPr="006355E2">
        <w:rPr>
          <w:rFonts w:ascii="Times New Roman" w:hAnsi="Times New Roman"/>
          <w:sz w:val="24"/>
          <w:szCs w:val="24"/>
        </w:rPr>
        <w:t xml:space="preserve"> oraz rodzica/opiekuna prawnego niepełnoletniego uczestnika konkursu stanowi załącznik nr 4 do regulaminu. </w:t>
      </w:r>
    </w:p>
    <w:p w:rsidR="00812831" w:rsidRDefault="00812831" w:rsidP="006D0CF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40C22" w:rsidRPr="00E40C22" w:rsidRDefault="00E40C22" w:rsidP="00E40C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C22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E40C22" w:rsidRPr="00E40C22" w:rsidRDefault="00E40C22" w:rsidP="00E40C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C22">
        <w:rPr>
          <w:rFonts w:ascii="Times New Roman" w:eastAsia="Times New Roman" w:hAnsi="Times New Roman"/>
          <w:b/>
          <w:sz w:val="24"/>
          <w:szCs w:val="24"/>
          <w:lang w:eastAsia="pl-PL"/>
        </w:rPr>
        <w:t>Tryb oceny prac konkursowych i przyznawania nagród</w:t>
      </w:r>
    </w:p>
    <w:p w:rsidR="001F411B" w:rsidRPr="00E40C22" w:rsidRDefault="001F411B" w:rsidP="006D0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C22" w:rsidRPr="001F411B" w:rsidRDefault="00E40C22" w:rsidP="003C21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42C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C2173" w:rsidRPr="00732DE0" w:rsidRDefault="003C2173" w:rsidP="00732DE0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173">
        <w:rPr>
          <w:rFonts w:ascii="Times New Roman" w:hAnsi="Times New Roman"/>
          <w:sz w:val="24"/>
          <w:szCs w:val="24"/>
        </w:rPr>
        <w:t>Oceny prac konkursowych dokonuje Jur</w:t>
      </w:r>
      <w:r w:rsidR="00732DE0">
        <w:rPr>
          <w:rFonts w:ascii="Times New Roman" w:hAnsi="Times New Roman"/>
          <w:sz w:val="24"/>
          <w:szCs w:val="24"/>
        </w:rPr>
        <w:t>y wyłonione przez Organizatora.</w:t>
      </w:r>
      <w:r w:rsidRPr="003C2173">
        <w:rPr>
          <w:rFonts w:ascii="Times New Roman" w:hAnsi="Times New Roman"/>
          <w:sz w:val="24"/>
          <w:szCs w:val="24"/>
        </w:rPr>
        <w:t xml:space="preserve"> </w:t>
      </w:r>
      <w:r w:rsidR="00732DE0" w:rsidRPr="00732DE0">
        <w:rPr>
          <w:rFonts w:ascii="Times New Roman" w:hAnsi="Times New Roman"/>
          <w:sz w:val="24"/>
          <w:szCs w:val="24"/>
        </w:rPr>
        <w:t>Rozstrzygnięcia podejmowane przez Jury</w:t>
      </w:r>
      <w:r w:rsidR="00732DE0">
        <w:rPr>
          <w:rFonts w:ascii="Times New Roman" w:hAnsi="Times New Roman"/>
          <w:sz w:val="24"/>
          <w:szCs w:val="24"/>
        </w:rPr>
        <w:t xml:space="preserve"> są ostateczne i nie podlegają </w:t>
      </w:r>
      <w:r w:rsidR="00732DE0" w:rsidRPr="00732DE0">
        <w:rPr>
          <w:rFonts w:ascii="Times New Roman" w:hAnsi="Times New Roman"/>
          <w:sz w:val="24"/>
          <w:szCs w:val="24"/>
        </w:rPr>
        <w:t>weryfikacji lub zaskarżeniu.</w:t>
      </w:r>
    </w:p>
    <w:p w:rsidR="003C2173" w:rsidRDefault="00905956" w:rsidP="003C217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26FD">
        <w:rPr>
          <w:rFonts w:ascii="Times New Roman" w:hAnsi="Times New Roman"/>
          <w:sz w:val="24"/>
          <w:szCs w:val="24"/>
        </w:rPr>
        <w:t>Rozstrzygnięcie konkursu nastąpi do</w:t>
      </w:r>
      <w:r w:rsidR="003C2173" w:rsidRPr="007926FD">
        <w:rPr>
          <w:rFonts w:ascii="Times New Roman" w:hAnsi="Times New Roman"/>
          <w:sz w:val="24"/>
          <w:szCs w:val="24"/>
        </w:rPr>
        <w:t xml:space="preserve"> dnia</w:t>
      </w:r>
      <w:r w:rsidRPr="007926FD">
        <w:rPr>
          <w:rFonts w:ascii="Times New Roman" w:hAnsi="Times New Roman"/>
          <w:sz w:val="24"/>
          <w:szCs w:val="24"/>
        </w:rPr>
        <w:t xml:space="preserve"> 31 marca 2021 r.</w:t>
      </w:r>
      <w:r w:rsidRPr="003C2173">
        <w:rPr>
          <w:rFonts w:ascii="Times New Roman" w:hAnsi="Times New Roman"/>
          <w:sz w:val="24"/>
          <w:szCs w:val="24"/>
        </w:rPr>
        <w:t xml:space="preserve"> (ostateczny termin podania wyników). </w:t>
      </w:r>
    </w:p>
    <w:p w:rsidR="00D46259" w:rsidRDefault="00D46259" w:rsidP="006D0CF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E3E7C" w:rsidRPr="001F411B" w:rsidRDefault="00BE3E7C" w:rsidP="00BE3E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42C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7A29" w:rsidRPr="00347A29" w:rsidRDefault="00347A29" w:rsidP="00EA204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Laureaci konkursu otrzymują </w:t>
      </w:r>
      <w:r>
        <w:rPr>
          <w:rFonts w:ascii="Times New Roman" w:hAnsi="Times New Roman"/>
          <w:b/>
          <w:sz w:val="24"/>
          <w:szCs w:val="24"/>
        </w:rPr>
        <w:t>nagro</w:t>
      </w:r>
      <w:r w:rsidR="00EA2044" w:rsidRPr="00EA204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y rzeczowe</w:t>
      </w:r>
      <w:r w:rsidR="00EA2044" w:rsidRPr="00EA2044">
        <w:rPr>
          <w:rFonts w:ascii="Times New Roman" w:hAnsi="Times New Roman"/>
          <w:sz w:val="24"/>
          <w:szCs w:val="24"/>
        </w:rPr>
        <w:t xml:space="preserve"> </w:t>
      </w:r>
      <w:r w:rsidR="00EA2044" w:rsidRPr="00EA2044">
        <w:rPr>
          <w:rFonts w:ascii="Times New Roman" w:hAnsi="Times New Roman"/>
          <w:b/>
          <w:sz w:val="24"/>
          <w:szCs w:val="24"/>
        </w:rPr>
        <w:t>za miejsca od 1 do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2044" w:rsidRPr="00EA2044" w:rsidRDefault="00347A29" w:rsidP="00EA204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Nagrody, o których mowa w ust. 1 otrzymują również nauczyciele – opiekunowie pracy. </w:t>
      </w:r>
      <w:r w:rsidR="00EA2044" w:rsidRPr="00EA20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044" w:rsidRPr="00EA2044" w:rsidRDefault="00EA2044" w:rsidP="00EA204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044">
        <w:rPr>
          <w:rFonts w:ascii="Times New Roman" w:hAnsi="Times New Roman"/>
          <w:sz w:val="24"/>
          <w:szCs w:val="24"/>
        </w:rPr>
        <w:t>Organizator zastrzega so</w:t>
      </w:r>
      <w:r w:rsidR="00E341F0">
        <w:rPr>
          <w:rFonts w:ascii="Times New Roman" w:hAnsi="Times New Roman"/>
          <w:sz w:val="24"/>
          <w:szCs w:val="24"/>
        </w:rPr>
        <w:t>bie prawo przyznania także</w:t>
      </w:r>
      <w:r w:rsidRPr="00EA2044">
        <w:rPr>
          <w:rFonts w:ascii="Times New Roman" w:hAnsi="Times New Roman"/>
          <w:sz w:val="24"/>
          <w:szCs w:val="24"/>
        </w:rPr>
        <w:t xml:space="preserve"> </w:t>
      </w:r>
      <w:r w:rsidR="00E341F0">
        <w:rPr>
          <w:rFonts w:ascii="Times New Roman" w:hAnsi="Times New Roman"/>
          <w:b/>
          <w:sz w:val="24"/>
          <w:szCs w:val="24"/>
        </w:rPr>
        <w:t>wyróżnień</w:t>
      </w:r>
      <w:r w:rsidRPr="00EA2044">
        <w:rPr>
          <w:rFonts w:ascii="Times New Roman" w:hAnsi="Times New Roman"/>
          <w:sz w:val="24"/>
          <w:szCs w:val="24"/>
        </w:rPr>
        <w:t xml:space="preserve">. </w:t>
      </w:r>
    </w:p>
    <w:p w:rsidR="00EA2044" w:rsidRDefault="00EA2044" w:rsidP="00B20DB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044">
        <w:rPr>
          <w:rFonts w:ascii="Times New Roman" w:hAnsi="Times New Roman"/>
          <w:sz w:val="24"/>
          <w:szCs w:val="24"/>
        </w:rPr>
        <w:t>Ogólna wartość nagród dla jednego laureata nie przekracza 2000 zł. Nie powstaje obowiązek uiszczenia podatku dochodowego, zgodnie z przepisami ustawy z 26 lipca 1991 r. o podatku dochodowym od osób fizycznych.</w:t>
      </w:r>
    </w:p>
    <w:p w:rsidR="006355E2" w:rsidRDefault="006355E2" w:rsidP="006355E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173">
        <w:rPr>
          <w:rFonts w:ascii="Times New Roman" w:hAnsi="Times New Roman"/>
          <w:sz w:val="24"/>
          <w:szCs w:val="24"/>
        </w:rPr>
        <w:t xml:space="preserve">O wręczeniu nagród </w:t>
      </w:r>
      <w:r>
        <w:rPr>
          <w:rFonts w:ascii="Times New Roman" w:hAnsi="Times New Roman"/>
          <w:sz w:val="24"/>
          <w:szCs w:val="24"/>
        </w:rPr>
        <w:t>Laureaci</w:t>
      </w:r>
      <w:r w:rsidRPr="003C2173">
        <w:rPr>
          <w:rFonts w:ascii="Times New Roman" w:hAnsi="Times New Roman"/>
          <w:sz w:val="24"/>
          <w:szCs w:val="24"/>
        </w:rPr>
        <w:t xml:space="preserve"> zostaną poinformowani przez Organizatora drogą elektroniczną lub telefonicznie oraz poprzez informację na stronie internetowej Organizatora. </w:t>
      </w:r>
    </w:p>
    <w:p w:rsidR="00905956" w:rsidRPr="00FC04AF" w:rsidRDefault="006355E2" w:rsidP="00FC04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173">
        <w:rPr>
          <w:rFonts w:ascii="Times New Roman" w:hAnsi="Times New Roman"/>
          <w:sz w:val="24"/>
          <w:szCs w:val="24"/>
        </w:rPr>
        <w:t xml:space="preserve">W przypadku niemożności przeprowadzenia uroczystości wręczenia nagród spowodowanej zagrożeniem epidemicznym, nagrody rzeczowe zostaną przesłane pocztą. </w:t>
      </w:r>
    </w:p>
    <w:p w:rsidR="00B20DB3" w:rsidRDefault="00B20DB3" w:rsidP="00B20DB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</w:p>
    <w:p w:rsidR="00B20DB3" w:rsidRPr="00B20DB3" w:rsidRDefault="00B20DB3" w:rsidP="00B20DB3">
      <w:pPr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>Rozdział IV</w:t>
      </w:r>
    </w:p>
    <w:p w:rsidR="00B20DB3" w:rsidRDefault="00B20DB3" w:rsidP="00B20DB3">
      <w:pPr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Ochrona własności intelektualnej  </w:t>
      </w:r>
    </w:p>
    <w:p w:rsidR="006D0CFA" w:rsidRPr="00B20DB3" w:rsidRDefault="006D0CFA" w:rsidP="00B20DB3">
      <w:pPr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20DB3" w:rsidRPr="00B20DB3" w:rsidRDefault="00B20DB3" w:rsidP="00B20DB3">
      <w:pPr>
        <w:tabs>
          <w:tab w:val="num" w:pos="380"/>
        </w:tabs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142C1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konkursu z chwilą nadesłania pracy udzielają Organizatorowi konkursu nieodpłatnej, niewyłącznej, nieograniczonej terytorialnie i czasowo licencji na wykorzystanie pracy na następujących polach eksploatacji: </w:t>
      </w:r>
    </w:p>
    <w:p w:rsidR="00B20DB3" w:rsidRPr="00B20DB3" w:rsidRDefault="00B20DB3" w:rsidP="00593906">
      <w:pPr>
        <w:numPr>
          <w:ilvl w:val="1"/>
          <w:numId w:val="24"/>
        </w:numPr>
        <w:tabs>
          <w:tab w:val="clear" w:pos="13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>publiczne udostępnianie wersji elektronicznej pracy w taki sposób, aby każdy mógł mieć do niej dostęp w miejscu i czasie przez siebie wybranym;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publicznej prezentacji prac konkursowych w postaci wystawy;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br/>
        <w:t>i edukacyjnych w ramach realizacji misji edukacyjnej Organizatora, w tym prezentowanie prac konkursowych w prasie, telewizji.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oświadcza, że posiada pełnię praw autorskich do przedstawionej pracy. 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>Organizator z chwilą przekazania nagrody nabywa od laureata prawa autorskie majątkowe do nagrodzonych prac konkursowych na polach eksploatacji wskazanych w ust. 1.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uczestnikiem konkursu jest osoba niepełnoletnia, zgodę na udzielenie licencji, o której mowa w ust. 1 oraz przeniesienie autorskich praw majątkowych, o których mowa w ust. 3 wyrażają rodzice/opiekunowie prawni.  </w:t>
      </w:r>
    </w:p>
    <w:p w:rsidR="00593906" w:rsidRDefault="00593906" w:rsidP="006D0CFA">
      <w:pPr>
        <w:pStyle w:val="paragraf"/>
      </w:pP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Rozdział V</w:t>
      </w: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142C1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93906" w:rsidRPr="00593906" w:rsidRDefault="00593906" w:rsidP="00732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>Organizator zastrzega sobie prawo wprowadzenia zmian w niniejszym regulaminie.  Dokonane zmiany stają się obowiązujące po opublikowaniu ich na stronie internetowej Organizatora.</w:t>
      </w:r>
    </w:p>
    <w:p w:rsidR="00593906" w:rsidRPr="00593906" w:rsidRDefault="00593906" w:rsidP="00593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142C1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93906" w:rsidRPr="00593906" w:rsidRDefault="00593906" w:rsidP="00593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niniejszym regulaminem mają zastosowanie przepisy ustawy </w:t>
      </w:r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23 kwietnia 1964 r. – Kodeks cywilny (Dz. U. z 2019 r. poz.1145 z </w:t>
      </w:r>
      <w:proofErr w:type="spellStart"/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>. zm.) oraz inne przepisy prawa powszechnie obowiązującego.</w:t>
      </w:r>
    </w:p>
    <w:p w:rsidR="00593906" w:rsidRPr="00593906" w:rsidRDefault="00593906" w:rsidP="00593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DE0" w:rsidRDefault="00732DE0" w:rsidP="00732D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D142C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E4C7D" w:rsidRPr="00347A29" w:rsidRDefault="00732DE0" w:rsidP="0034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52">
        <w:rPr>
          <w:rFonts w:ascii="Times New Roman" w:hAnsi="Times New Roman"/>
          <w:sz w:val="24"/>
          <w:szCs w:val="24"/>
        </w:rPr>
        <w:t>Osobą do kontaktu</w:t>
      </w:r>
      <w:r>
        <w:rPr>
          <w:rFonts w:ascii="Times New Roman" w:hAnsi="Times New Roman"/>
          <w:sz w:val="24"/>
          <w:szCs w:val="24"/>
        </w:rPr>
        <w:t xml:space="preserve"> z ramienia Organizatora jest Pani Aneta Mintzberg, e-mail: aneta.mintzberg@ipn.gov.pl, tel. (22) 540 58 73. </w:t>
      </w:r>
    </w:p>
    <w:sectPr w:rsidR="006E4C7D" w:rsidRPr="003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EC9"/>
    <w:multiLevelType w:val="hybridMultilevel"/>
    <w:tmpl w:val="58148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6DB"/>
    <w:multiLevelType w:val="hybridMultilevel"/>
    <w:tmpl w:val="60E463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300CBB"/>
    <w:multiLevelType w:val="hybridMultilevel"/>
    <w:tmpl w:val="FEC0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1A0D4D"/>
    <w:multiLevelType w:val="hybridMultilevel"/>
    <w:tmpl w:val="FF1C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96D1F"/>
    <w:multiLevelType w:val="hybridMultilevel"/>
    <w:tmpl w:val="1524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4E84"/>
    <w:multiLevelType w:val="hybridMultilevel"/>
    <w:tmpl w:val="DB1C6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ED586A"/>
    <w:multiLevelType w:val="hybridMultilevel"/>
    <w:tmpl w:val="2EFC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5441"/>
    <w:multiLevelType w:val="hybridMultilevel"/>
    <w:tmpl w:val="27CE7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0F3F0C"/>
    <w:multiLevelType w:val="hybridMultilevel"/>
    <w:tmpl w:val="FF94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5B69"/>
    <w:multiLevelType w:val="hybridMultilevel"/>
    <w:tmpl w:val="49D6E70C"/>
    <w:lvl w:ilvl="0" w:tplc="15D263FC">
      <w:start w:val="1"/>
      <w:numFmt w:val="decimal"/>
      <w:lvlText w:val="§ %1."/>
      <w:lvlJc w:val="righ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A34EA"/>
    <w:multiLevelType w:val="hybridMultilevel"/>
    <w:tmpl w:val="7422C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12AC3"/>
    <w:multiLevelType w:val="hybridMultilevel"/>
    <w:tmpl w:val="70468DEE"/>
    <w:lvl w:ilvl="0" w:tplc="95627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30DFD"/>
    <w:multiLevelType w:val="hybridMultilevel"/>
    <w:tmpl w:val="BC523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A55D86"/>
    <w:multiLevelType w:val="hybridMultilevel"/>
    <w:tmpl w:val="35707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B75B6"/>
    <w:multiLevelType w:val="hybridMultilevel"/>
    <w:tmpl w:val="8964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2084"/>
    <w:multiLevelType w:val="hybridMultilevel"/>
    <w:tmpl w:val="33CA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B1F34"/>
    <w:multiLevelType w:val="hybridMultilevel"/>
    <w:tmpl w:val="8A2C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3"/>
  </w:num>
  <w:num w:numId="13">
    <w:abstractNumId w:val="7"/>
  </w:num>
  <w:num w:numId="14">
    <w:abstractNumId w:val="17"/>
  </w:num>
  <w:num w:numId="15">
    <w:abstractNumId w:val="5"/>
  </w:num>
  <w:num w:numId="16">
    <w:abstractNumId w:val="13"/>
  </w:num>
  <w:num w:numId="17">
    <w:abstractNumId w:val="11"/>
  </w:num>
  <w:num w:numId="18">
    <w:abstractNumId w:val="15"/>
  </w:num>
  <w:num w:numId="19">
    <w:abstractNumId w:val="0"/>
  </w:num>
  <w:num w:numId="20">
    <w:abstractNumId w:val="12"/>
  </w:num>
  <w:num w:numId="21">
    <w:abstractNumId w:val="9"/>
  </w:num>
  <w:num w:numId="22">
    <w:abstractNumId w:val="21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56"/>
    <w:rsid w:val="000F0182"/>
    <w:rsid w:val="00183452"/>
    <w:rsid w:val="001F411B"/>
    <w:rsid w:val="00253A61"/>
    <w:rsid w:val="002919BC"/>
    <w:rsid w:val="00347A29"/>
    <w:rsid w:val="003C2173"/>
    <w:rsid w:val="00593906"/>
    <w:rsid w:val="006355E2"/>
    <w:rsid w:val="006D0CFA"/>
    <w:rsid w:val="006E4C7D"/>
    <w:rsid w:val="00732DE0"/>
    <w:rsid w:val="00751F07"/>
    <w:rsid w:val="007926FD"/>
    <w:rsid w:val="00812831"/>
    <w:rsid w:val="008E69BB"/>
    <w:rsid w:val="008F5E67"/>
    <w:rsid w:val="00905956"/>
    <w:rsid w:val="00911B61"/>
    <w:rsid w:val="00934412"/>
    <w:rsid w:val="00954AF5"/>
    <w:rsid w:val="00AB7147"/>
    <w:rsid w:val="00B20DB3"/>
    <w:rsid w:val="00B3117D"/>
    <w:rsid w:val="00B35C7C"/>
    <w:rsid w:val="00BE3E7C"/>
    <w:rsid w:val="00C341FD"/>
    <w:rsid w:val="00C864AA"/>
    <w:rsid w:val="00D142C1"/>
    <w:rsid w:val="00D46259"/>
    <w:rsid w:val="00E341F0"/>
    <w:rsid w:val="00E40C22"/>
    <w:rsid w:val="00EA2044"/>
    <w:rsid w:val="00EE04AD"/>
    <w:rsid w:val="00F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0120-E155-40A0-9AAA-7750151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DE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0595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5956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05956"/>
    <w:pPr>
      <w:ind w:left="720"/>
      <w:contextualSpacing/>
    </w:pPr>
  </w:style>
  <w:style w:type="paragraph" w:customStyle="1" w:styleId="paragraf">
    <w:name w:val="paragraf"/>
    <w:basedOn w:val="Akapitzlist"/>
    <w:autoRedefine/>
    <w:uiPriority w:val="99"/>
    <w:rsid w:val="006D0CFA"/>
    <w:pPr>
      <w:keepNext/>
      <w:spacing w:after="0" w:line="240" w:lineRule="auto"/>
      <w:ind w:left="0"/>
    </w:pPr>
    <w:rPr>
      <w:rFonts w:ascii="Times New Roman" w:hAnsi="Times New Roman"/>
      <w:b/>
      <w:sz w:val="24"/>
      <w:szCs w:val="24"/>
    </w:rPr>
  </w:style>
  <w:style w:type="paragraph" w:customStyle="1" w:styleId="Razdzia">
    <w:name w:val="Razdział"/>
    <w:basedOn w:val="Akapitzlist"/>
    <w:autoRedefine/>
    <w:uiPriority w:val="99"/>
    <w:rsid w:val="00D142C1"/>
    <w:pPr>
      <w:keepNext/>
      <w:spacing w:after="0" w:line="240" w:lineRule="auto"/>
      <w:ind w:left="0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2</cp:revision>
  <dcterms:created xsi:type="dcterms:W3CDTF">2021-01-21T14:16:00Z</dcterms:created>
  <dcterms:modified xsi:type="dcterms:W3CDTF">2021-01-21T14:16:00Z</dcterms:modified>
</cp:coreProperties>
</file>