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C08AA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C324CE" w:rsidRPr="00D5309D">
        <w:rPr>
          <w:rFonts w:ascii="Memoria" w:hAnsi="Memoria" w:cs="Times New Roman"/>
          <w:i/>
        </w:rPr>
        <w:t>konkursu</w:t>
      </w:r>
      <w:r w:rsidR="005E34E4">
        <w:rPr>
          <w:rFonts w:ascii="Memoria" w:hAnsi="Memoria" w:cs="Times New Roman"/>
          <w:i/>
        </w:rPr>
        <w:t xml:space="preserve"> plastycznego</w:t>
      </w:r>
      <w:r w:rsidR="00F15E16" w:rsidRPr="00D5309D">
        <w:rPr>
          <w:rFonts w:ascii="Memoria" w:hAnsi="Memoria" w:cs="Times New Roman"/>
          <w:i/>
        </w:rPr>
        <w:t xml:space="preserve"> „</w:t>
      </w:r>
      <w:r w:rsidR="00C324CE" w:rsidRPr="00D5309D">
        <w:rPr>
          <w:rFonts w:ascii="Memoria" w:hAnsi="Memoria" w:cs="Times New Roman"/>
          <w:i/>
        </w:rPr>
        <w:t>Epizod</w:t>
      </w:r>
      <w:r w:rsidR="005E34E4">
        <w:rPr>
          <w:rFonts w:ascii="Memoria" w:hAnsi="Memoria" w:cs="Times New Roman"/>
          <w:i/>
        </w:rPr>
        <w:t xml:space="preserve">y z najnowszej historii Polski </w:t>
      </w:r>
      <w:r w:rsidR="00C324CE" w:rsidRPr="00D5309D">
        <w:rPr>
          <w:rFonts w:ascii="Memoria" w:hAnsi="Memoria" w:cs="Times New Roman"/>
          <w:i/>
        </w:rPr>
        <w:t>w komiksie</w:t>
      </w:r>
      <w:r w:rsidR="00F15E16" w:rsidRPr="00D5309D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B13B30">
        <w:rPr>
          <w:rFonts w:ascii="Memoria" w:hAnsi="Memoria"/>
          <w:bCs/>
          <w:i/>
          <w:iCs/>
        </w:rPr>
        <w:t>2025/26</w:t>
      </w:r>
    </w:p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C324CE">
              <w:rPr>
                <w:rFonts w:ascii="Memoria" w:hAnsi="Memoria" w:cs="Times New Roman"/>
                <w:i/>
                <w:sz w:val="18"/>
                <w:szCs w:val="18"/>
              </w:rPr>
              <w:t>konkursu</w:t>
            </w:r>
            <w:r w:rsidRPr="00F15E16">
              <w:rPr>
                <w:rFonts w:ascii="Memoria" w:hAnsi="Memoria" w:cs="Times New Roman"/>
                <w:i/>
                <w:sz w:val="18"/>
                <w:szCs w:val="18"/>
              </w:rPr>
              <w:t>„</w:t>
            </w:r>
            <w:r w:rsidR="00C324CE">
              <w:rPr>
                <w:rFonts w:ascii="Memoria" w:hAnsi="Memoria" w:cs="Times New Roman"/>
                <w:i/>
                <w:sz w:val="18"/>
                <w:szCs w:val="18"/>
              </w:rPr>
              <w:t xml:space="preserve"> Epizody </w:t>
            </w:r>
            <w:r w:rsidR="00C324CE">
              <w:rPr>
                <w:rFonts w:ascii="Memoria" w:hAnsi="Memoria" w:cs="Times New Roman"/>
                <w:i/>
                <w:sz w:val="18"/>
                <w:szCs w:val="18"/>
              </w:rPr>
              <w:br/>
              <w:t>z najnowszej historii Polski w komiksie</w:t>
            </w:r>
            <w:r w:rsidRPr="00F15E16">
              <w:rPr>
                <w:rFonts w:ascii="Memoria" w:hAnsi="Memoria" w:cs="Times New Roman"/>
                <w:i/>
                <w:sz w:val="18"/>
                <w:szCs w:val="18"/>
              </w:rPr>
              <w:t>”</w:t>
            </w:r>
          </w:p>
          <w:p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C324CE" w:rsidRPr="00F15E16" w:rsidRDefault="00C324CE" w:rsidP="00C324CE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plastycznego</w:t>
      </w:r>
      <w:r w:rsidRPr="00F15E16">
        <w:rPr>
          <w:rFonts w:ascii="Memoria" w:hAnsi="Memoria" w:cs="Times New Roman"/>
          <w:i/>
        </w:rPr>
        <w:t xml:space="preserve"> „</w:t>
      </w:r>
      <w:r>
        <w:rPr>
          <w:rFonts w:ascii="Memoria" w:hAnsi="Memoria" w:cs="Times New Roman"/>
          <w:i/>
        </w:rPr>
        <w:t>Epizod</w:t>
      </w:r>
      <w:r w:rsidR="005E34E4">
        <w:rPr>
          <w:rFonts w:ascii="Memoria" w:hAnsi="Memoria" w:cs="Times New Roman"/>
          <w:i/>
        </w:rPr>
        <w:t xml:space="preserve">y z najnowszej historii Polski </w:t>
      </w:r>
      <w:r>
        <w:rPr>
          <w:rFonts w:ascii="Memoria" w:hAnsi="Memoria" w:cs="Times New Roman"/>
          <w:i/>
        </w:rPr>
        <w:t>w komiksie</w:t>
      </w:r>
      <w:r w:rsidRPr="00F15E16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/>
          <w:iCs/>
          <w:sz w:val="20"/>
          <w:szCs w:val="20"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B13B30">
        <w:rPr>
          <w:rFonts w:ascii="Memoria" w:hAnsi="Memoria"/>
          <w:bCs/>
          <w:i/>
          <w:iCs/>
        </w:rPr>
        <w:t>2025/26</w:t>
      </w:r>
    </w:p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</w:t>
      </w:r>
      <w:proofErr w:type="spellStart"/>
      <w:r>
        <w:rPr>
          <w:rFonts w:ascii="Memoria" w:hAnsi="Memoria" w:cs="Times New Roman"/>
          <w:sz w:val="20"/>
          <w:szCs w:val="20"/>
        </w:rPr>
        <w:t>am</w:t>
      </w:r>
      <w:proofErr w:type="spellEnd"/>
      <w:r>
        <w:rPr>
          <w:rFonts w:ascii="Memoria" w:hAnsi="Memoria" w:cs="Times New Roman"/>
          <w:sz w:val="20"/>
          <w:szCs w:val="20"/>
        </w:rPr>
        <w:t xml:space="preserve"> w: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Pracodawca/organizator wymaga informacji z rejestrów karnych państw uzyskiwaną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związanej z kontaktami z dziećmi. Jeżeli państwo nie przewiduje wydawania informacji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plastycznego</w:t>
      </w:r>
      <w:r w:rsidRPr="00F15E16">
        <w:rPr>
          <w:rFonts w:ascii="Memoria" w:hAnsi="Memoria" w:cs="Times New Roman"/>
          <w:i/>
        </w:rPr>
        <w:t xml:space="preserve"> „</w:t>
      </w:r>
      <w:r>
        <w:rPr>
          <w:rFonts w:ascii="Memoria" w:hAnsi="Memoria" w:cs="Times New Roman"/>
          <w:i/>
        </w:rPr>
        <w:t>Epizod</w:t>
      </w:r>
      <w:r w:rsidR="005E34E4">
        <w:rPr>
          <w:rFonts w:ascii="Memoria" w:hAnsi="Memoria" w:cs="Times New Roman"/>
          <w:i/>
        </w:rPr>
        <w:t xml:space="preserve">y z najnowszej historii Polski </w:t>
      </w:r>
      <w:r>
        <w:rPr>
          <w:rFonts w:ascii="Memoria" w:hAnsi="Memoria" w:cs="Times New Roman"/>
          <w:i/>
        </w:rPr>
        <w:t>w komiksie</w:t>
      </w:r>
      <w:r w:rsidRPr="00F15E16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/>
          <w:iCs/>
          <w:sz w:val="20"/>
          <w:szCs w:val="20"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B13B30">
        <w:rPr>
          <w:rFonts w:ascii="Memoria" w:hAnsi="Memoria"/>
          <w:bCs/>
          <w:i/>
          <w:iCs/>
        </w:rPr>
        <w:t>2025/26</w:t>
      </w:r>
      <w:bookmarkStart w:id="0" w:name="_GoBack"/>
      <w:bookmarkEnd w:id="0"/>
    </w:p>
    <w:p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 xml:space="preserve">które 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i nie prowadzą rejestru karnego.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>państwo/państwa, w których w ciągu ostatnich 20 lat zamieszkiwałem/-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am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nie przewiduje/nie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AB4108" w:rsidRPr="00EA65C6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sectPr w:rsidR="00AB4108" w:rsidRPr="00EA65C6" w:rsidSect="005E14D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FF" w:rsidRDefault="00CC08AA">
      <w:pPr>
        <w:spacing w:after="0" w:line="240" w:lineRule="auto"/>
      </w:pPr>
      <w:r>
        <w:separator/>
      </w:r>
    </w:p>
  </w:endnote>
  <w:endnote w:type="continuationSeparator" w:id="0">
    <w:p w:rsidR="00FC46FF" w:rsidRDefault="00CC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37CEA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B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B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7CEA" w:rsidRDefault="00B13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FF" w:rsidRDefault="00CC08AA">
      <w:pPr>
        <w:spacing w:after="0" w:line="240" w:lineRule="auto"/>
      </w:pPr>
      <w:r>
        <w:separator/>
      </w:r>
    </w:p>
  </w:footnote>
  <w:footnote w:type="continuationSeparator" w:id="0">
    <w:p w:rsidR="00FC46FF" w:rsidRDefault="00CC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AA" w:rsidRPr="007A6B3F" w:rsidRDefault="00087361" w:rsidP="00C324CE">
    <w:pPr>
      <w:spacing w:line="276" w:lineRule="auto"/>
      <w:ind w:left="5672"/>
      <w:jc w:val="right"/>
      <w:rPr>
        <w:rFonts w:ascii="Memoria" w:hAnsi="Memoria"/>
        <w:iCs/>
        <w:sz w:val="20"/>
        <w:szCs w:val="20"/>
      </w:rPr>
    </w:pPr>
    <w:r w:rsidRPr="007A6B3F">
      <w:rPr>
        <w:rFonts w:ascii="Memoria" w:hAnsi="Memoria"/>
        <w:iCs/>
        <w:sz w:val="20"/>
        <w:szCs w:val="20"/>
      </w:rPr>
      <w:t xml:space="preserve">załącznik nr 4 do regulaminu </w:t>
    </w:r>
    <w:r w:rsidRPr="007A6B3F">
      <w:rPr>
        <w:rFonts w:ascii="Memoria" w:eastAsia="Times New Roman" w:hAnsi="Memoria" w:cs="Times New Roman"/>
        <w:sz w:val="20"/>
        <w:szCs w:val="20"/>
        <w:lang w:eastAsia="pl-PL"/>
      </w:rPr>
      <w:t xml:space="preserve"> </w:t>
    </w:r>
  </w:p>
  <w:p w:rsidR="00FD189D" w:rsidRDefault="00B13B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5B7FC6"/>
    <w:rsid w:val="005C775D"/>
    <w:rsid w:val="005E34E4"/>
    <w:rsid w:val="007A6B3F"/>
    <w:rsid w:val="00AB4108"/>
    <w:rsid w:val="00B13B30"/>
    <w:rsid w:val="00C324CE"/>
    <w:rsid w:val="00CC08AA"/>
    <w:rsid w:val="00D5309D"/>
    <w:rsid w:val="00EA65C6"/>
    <w:rsid w:val="00F15E16"/>
    <w:rsid w:val="00F908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6A83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Piotr Dunikowski</cp:lastModifiedBy>
  <cp:revision>11</cp:revision>
  <dcterms:created xsi:type="dcterms:W3CDTF">2024-09-09T10:44:00Z</dcterms:created>
  <dcterms:modified xsi:type="dcterms:W3CDTF">2025-11-05T08:37:00Z</dcterms:modified>
</cp:coreProperties>
</file>