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908DF" w14:textId="77777777" w:rsidR="00353EED" w:rsidRPr="00B255D3" w:rsidRDefault="00353EED" w:rsidP="00E22121">
      <w:pPr>
        <w:spacing w:line="0" w:lineRule="atLeast"/>
        <w:jc w:val="center"/>
        <w:rPr>
          <w:rFonts w:ascii="Book Antiqua" w:hAnsi="Book Antiqua"/>
          <w:b/>
        </w:rPr>
      </w:pPr>
      <w:r w:rsidRPr="00B255D3">
        <w:rPr>
          <w:rFonts w:ascii="Book Antiqua" w:hAnsi="Book Antiqua"/>
          <w:b/>
        </w:rPr>
        <w:t>Regulamin konkursu „Plakat 2021”</w:t>
      </w:r>
    </w:p>
    <w:p w14:paraId="69962308" w14:textId="77777777" w:rsidR="00353EED" w:rsidRPr="00B255D3" w:rsidRDefault="00353EED" w:rsidP="00E22121">
      <w:pPr>
        <w:spacing w:line="0" w:lineRule="atLeast"/>
        <w:jc w:val="center"/>
        <w:rPr>
          <w:rFonts w:ascii="Book Antiqua" w:hAnsi="Book Antiqua"/>
          <w:b/>
        </w:rPr>
      </w:pPr>
    </w:p>
    <w:p w14:paraId="3FCAE9CF" w14:textId="77777777" w:rsidR="00353EED" w:rsidRPr="00B255D3" w:rsidRDefault="00353EED" w:rsidP="00E22121">
      <w:pPr>
        <w:spacing w:line="0" w:lineRule="atLeast"/>
        <w:jc w:val="center"/>
        <w:rPr>
          <w:rFonts w:ascii="Book Antiqua" w:hAnsi="Book Antiqua"/>
          <w:b/>
        </w:rPr>
      </w:pPr>
      <w:r w:rsidRPr="00B255D3">
        <w:rPr>
          <w:rFonts w:ascii="Book Antiqua" w:hAnsi="Book Antiqua"/>
          <w:b/>
        </w:rPr>
        <w:t>§ 1.</w:t>
      </w:r>
    </w:p>
    <w:p w14:paraId="6678865C" w14:textId="77777777" w:rsidR="00353EED" w:rsidRPr="00B255D3" w:rsidRDefault="00353EED" w:rsidP="00E22121">
      <w:pPr>
        <w:spacing w:line="0" w:lineRule="atLeast"/>
        <w:jc w:val="center"/>
        <w:rPr>
          <w:rFonts w:ascii="Book Antiqua" w:hAnsi="Book Antiqua"/>
          <w:b/>
        </w:rPr>
      </w:pPr>
      <w:r w:rsidRPr="00B255D3">
        <w:rPr>
          <w:rFonts w:ascii="Book Antiqua" w:hAnsi="Book Antiqua"/>
          <w:b/>
        </w:rPr>
        <w:t>Organizator</w:t>
      </w:r>
    </w:p>
    <w:p w14:paraId="38C7614C" w14:textId="4C6F8A14" w:rsidR="00353EED" w:rsidRPr="007F5EB9" w:rsidRDefault="00353EED" w:rsidP="0024679D">
      <w:pPr>
        <w:pStyle w:val="Akapitzlist"/>
        <w:numPr>
          <w:ilvl w:val="0"/>
          <w:numId w:val="30"/>
        </w:numPr>
        <w:spacing w:line="0" w:lineRule="atLeast"/>
        <w:ind w:left="284"/>
        <w:jc w:val="both"/>
        <w:rPr>
          <w:rFonts w:ascii="Book Antiqua" w:hAnsi="Book Antiqua"/>
        </w:rPr>
      </w:pPr>
      <w:r w:rsidRPr="007F5EB9">
        <w:rPr>
          <w:rFonts w:ascii="Book Antiqua" w:hAnsi="Book Antiqua"/>
        </w:rPr>
        <w:t>Organizatorem konkursu „Plakat 2021” jest Instytut Pamięci Narodowej – Komisja Ścigania Zbrodni przeciwko Narodowi Polskiemu, zwany dale</w:t>
      </w:r>
      <w:r w:rsidR="0066018A">
        <w:rPr>
          <w:rFonts w:ascii="Book Antiqua" w:hAnsi="Book Antiqua"/>
        </w:rPr>
        <w:t>j „Organizatorem”, z siedzibą w </w:t>
      </w:r>
      <w:r w:rsidRPr="007F5EB9">
        <w:rPr>
          <w:rFonts w:ascii="Book Antiqua" w:hAnsi="Book Antiqua"/>
        </w:rPr>
        <w:t>Warszawie 02-676, ul. Postępu 18, NIP 525-21-80-487, REGON 016365090.</w:t>
      </w:r>
    </w:p>
    <w:p w14:paraId="53EC6D56" w14:textId="3896E556" w:rsidR="00353EED" w:rsidRPr="007F5EB9" w:rsidRDefault="00353EED" w:rsidP="0024679D">
      <w:pPr>
        <w:pStyle w:val="Akapitzlist"/>
        <w:numPr>
          <w:ilvl w:val="0"/>
          <w:numId w:val="30"/>
        </w:numPr>
        <w:spacing w:after="0" w:line="0" w:lineRule="atLeast"/>
        <w:ind w:left="284"/>
        <w:jc w:val="both"/>
        <w:rPr>
          <w:rFonts w:ascii="Book Antiqua" w:hAnsi="Book Antiqua"/>
        </w:rPr>
      </w:pPr>
      <w:r w:rsidRPr="007F5EB9">
        <w:rPr>
          <w:rFonts w:ascii="Book Antiqua" w:hAnsi="Book Antiqua"/>
        </w:rPr>
        <w:t xml:space="preserve">Osobą </w:t>
      </w:r>
      <w:r w:rsidR="004503AF">
        <w:rPr>
          <w:rFonts w:ascii="Book Antiqua" w:hAnsi="Book Antiqua"/>
        </w:rPr>
        <w:t>koordynującą</w:t>
      </w:r>
      <w:r w:rsidRPr="007F5EB9">
        <w:rPr>
          <w:rFonts w:ascii="Book Antiqua" w:hAnsi="Book Antiqua"/>
        </w:rPr>
        <w:t xml:space="preserve"> konkurs jest Pan Szymon Węglowski. Dane kontaktowe:</w:t>
      </w:r>
    </w:p>
    <w:p w14:paraId="302B5615" w14:textId="77777777" w:rsidR="00353EED" w:rsidRPr="00B255D3" w:rsidRDefault="00353EED" w:rsidP="0024679D">
      <w:pPr>
        <w:pStyle w:val="Akapitzlist"/>
        <w:numPr>
          <w:ilvl w:val="0"/>
          <w:numId w:val="7"/>
        </w:numPr>
        <w:spacing w:after="0" w:line="0" w:lineRule="atLeast"/>
        <w:ind w:left="709"/>
        <w:jc w:val="both"/>
        <w:rPr>
          <w:rFonts w:ascii="Book Antiqua" w:hAnsi="Book Antiqua"/>
        </w:rPr>
      </w:pPr>
      <w:r w:rsidRPr="00B255D3">
        <w:rPr>
          <w:rFonts w:ascii="Book Antiqua" w:hAnsi="Book Antiqua"/>
        </w:rPr>
        <w:t>nr telefonu</w:t>
      </w:r>
      <w:r w:rsidR="007D00D3">
        <w:rPr>
          <w:rFonts w:ascii="Book Antiqua" w:hAnsi="Book Antiqua"/>
        </w:rPr>
        <w:t>:</w:t>
      </w:r>
      <w:r w:rsidR="00563B1A" w:rsidRPr="00B255D3">
        <w:rPr>
          <w:rFonts w:ascii="Book Antiqua" w:hAnsi="Book Antiqua"/>
        </w:rPr>
        <w:t xml:space="preserve"> 0-22-581-88-57</w:t>
      </w:r>
      <w:r w:rsidRPr="00B255D3">
        <w:rPr>
          <w:rFonts w:ascii="Book Antiqua" w:hAnsi="Book Antiqua"/>
        </w:rPr>
        <w:t>;</w:t>
      </w:r>
    </w:p>
    <w:p w14:paraId="0992354E" w14:textId="77777777" w:rsidR="00353EED" w:rsidRPr="00B255D3" w:rsidRDefault="00353EED" w:rsidP="0024679D">
      <w:pPr>
        <w:pStyle w:val="Akapitzlist"/>
        <w:numPr>
          <w:ilvl w:val="0"/>
          <w:numId w:val="7"/>
        </w:numPr>
        <w:spacing w:after="0" w:line="0" w:lineRule="atLeast"/>
        <w:ind w:left="709"/>
        <w:jc w:val="both"/>
        <w:rPr>
          <w:rFonts w:ascii="Book Antiqua" w:hAnsi="Book Antiqua"/>
        </w:rPr>
      </w:pPr>
      <w:r w:rsidRPr="00B255D3">
        <w:rPr>
          <w:rFonts w:ascii="Book Antiqua" w:hAnsi="Book Antiqua"/>
        </w:rPr>
        <w:t>email</w:t>
      </w:r>
      <w:r w:rsidR="007D00D3">
        <w:rPr>
          <w:rFonts w:ascii="Book Antiqua" w:hAnsi="Book Antiqua"/>
        </w:rPr>
        <w:t>:</w:t>
      </w:r>
      <w:hyperlink r:id="rId5" w:history="1">
        <w:r w:rsidR="00B62FAB" w:rsidRPr="001F379E">
          <w:rPr>
            <w:rStyle w:val="Hipercze"/>
            <w:rFonts w:ascii="Book Antiqua" w:hAnsi="Book Antiqua"/>
          </w:rPr>
          <w:t>szymon.weglowski@ipn.gov.pl</w:t>
        </w:r>
      </w:hyperlink>
      <w:r w:rsidRPr="00B255D3">
        <w:rPr>
          <w:rFonts w:ascii="Book Antiqua" w:hAnsi="Book Antiqua"/>
        </w:rPr>
        <w:t>;</w:t>
      </w:r>
    </w:p>
    <w:p w14:paraId="4913A45D" w14:textId="36DA2221" w:rsidR="00C03D8A" w:rsidRPr="00B255D3" w:rsidRDefault="00353EED" w:rsidP="0024679D">
      <w:pPr>
        <w:pStyle w:val="Akapitzlist"/>
        <w:numPr>
          <w:ilvl w:val="0"/>
          <w:numId w:val="7"/>
        </w:numPr>
        <w:spacing w:after="0" w:line="0" w:lineRule="atLeast"/>
        <w:ind w:left="709"/>
        <w:jc w:val="both"/>
        <w:rPr>
          <w:rFonts w:ascii="Book Antiqua" w:hAnsi="Book Antiqua"/>
          <w:b/>
        </w:rPr>
      </w:pPr>
      <w:r w:rsidRPr="00B255D3">
        <w:rPr>
          <w:rFonts w:ascii="Book Antiqua" w:hAnsi="Book Antiqua"/>
        </w:rPr>
        <w:t>adres przesyłek pocz</w:t>
      </w:r>
      <w:r w:rsidR="009E4264" w:rsidRPr="00B255D3">
        <w:rPr>
          <w:rFonts w:ascii="Book Antiqua" w:hAnsi="Book Antiqua"/>
        </w:rPr>
        <w:t>towych</w:t>
      </w:r>
      <w:r w:rsidRPr="00B255D3">
        <w:rPr>
          <w:rFonts w:ascii="Book Antiqua" w:hAnsi="Book Antiqua"/>
        </w:rPr>
        <w:t>: Instytut Pamięci Narodowej – Komisja Ścigania Zbrodni przeciwko Narodowi Polskiemu, ul.</w:t>
      </w:r>
      <w:r w:rsidR="00657A8A">
        <w:rPr>
          <w:rFonts w:ascii="Book Antiqua" w:hAnsi="Book Antiqua"/>
        </w:rPr>
        <w:t xml:space="preserve"> Postępu 18, 02-676 Warszawa, z </w:t>
      </w:r>
      <w:r w:rsidRPr="00B255D3">
        <w:rPr>
          <w:rFonts w:ascii="Book Antiqua" w:hAnsi="Book Antiqua"/>
        </w:rPr>
        <w:t>dopiskiem „</w:t>
      </w:r>
      <w:r w:rsidR="00715EE2" w:rsidRPr="00B255D3">
        <w:rPr>
          <w:rFonts w:ascii="Book Antiqua" w:hAnsi="Book Antiqua"/>
        </w:rPr>
        <w:t>Plakat 2021</w:t>
      </w:r>
      <w:r w:rsidR="001D04E8">
        <w:rPr>
          <w:rFonts w:ascii="Book Antiqua" w:hAnsi="Book Antiqua"/>
        </w:rPr>
        <w:t>”</w:t>
      </w:r>
      <w:r w:rsidR="00A20E0A" w:rsidRPr="00A20E0A">
        <w:rPr>
          <w:rFonts w:ascii="Book Antiqua" w:hAnsi="Book Antiqua"/>
        </w:rPr>
        <w:t>.</w:t>
      </w:r>
    </w:p>
    <w:p w14:paraId="11955203" w14:textId="77777777" w:rsidR="00353EED" w:rsidRPr="00B255D3" w:rsidRDefault="00353EED" w:rsidP="00E22121">
      <w:pPr>
        <w:spacing w:line="0" w:lineRule="atLeast"/>
        <w:jc w:val="center"/>
        <w:rPr>
          <w:rFonts w:ascii="Book Antiqua" w:hAnsi="Book Antiqua"/>
          <w:b/>
        </w:rPr>
      </w:pPr>
      <w:r w:rsidRPr="00B255D3">
        <w:rPr>
          <w:rFonts w:ascii="Book Antiqua" w:hAnsi="Book Antiqua"/>
          <w:b/>
        </w:rPr>
        <w:t>§ 2.</w:t>
      </w:r>
    </w:p>
    <w:p w14:paraId="287808D8" w14:textId="77777777" w:rsidR="00353EED" w:rsidRPr="00B255D3" w:rsidRDefault="00353EED" w:rsidP="00E22121">
      <w:pPr>
        <w:spacing w:line="0" w:lineRule="atLeast"/>
        <w:jc w:val="center"/>
        <w:rPr>
          <w:rFonts w:ascii="Book Antiqua" w:hAnsi="Book Antiqua"/>
          <w:b/>
        </w:rPr>
      </w:pPr>
      <w:r w:rsidRPr="00B255D3">
        <w:rPr>
          <w:rFonts w:ascii="Book Antiqua" w:hAnsi="Book Antiqua"/>
          <w:b/>
        </w:rPr>
        <w:t>Misja</w:t>
      </w:r>
    </w:p>
    <w:p w14:paraId="1FF81273" w14:textId="33731FBF" w:rsidR="00353EED" w:rsidRPr="00B255D3" w:rsidRDefault="00353EED" w:rsidP="00E22121">
      <w:pPr>
        <w:spacing w:line="0" w:lineRule="atLeast"/>
        <w:jc w:val="both"/>
        <w:rPr>
          <w:rFonts w:ascii="Book Antiqua" w:hAnsi="Book Antiqua"/>
        </w:rPr>
      </w:pPr>
      <w:r w:rsidRPr="00B255D3">
        <w:rPr>
          <w:rFonts w:ascii="Book Antiqua" w:hAnsi="Book Antiqua"/>
        </w:rPr>
        <w:t>Celem przeprowadzenia konkursu jest propagowanie pa</w:t>
      </w:r>
      <w:r w:rsidR="00914A92">
        <w:rPr>
          <w:rFonts w:ascii="Book Antiqua" w:hAnsi="Book Antiqua"/>
        </w:rPr>
        <w:t xml:space="preserve">triotyzmu i wiedzy historycznej </w:t>
      </w:r>
      <w:r w:rsidR="00657A8A">
        <w:rPr>
          <w:rFonts w:ascii="Book Antiqua" w:hAnsi="Book Antiqua"/>
        </w:rPr>
        <w:t>w </w:t>
      </w:r>
      <w:r w:rsidRPr="00B255D3">
        <w:rPr>
          <w:rFonts w:ascii="Book Antiqua" w:hAnsi="Book Antiqua"/>
        </w:rPr>
        <w:t>środowisku młodych projektantów graficznych oraz stworzenie materiałów jemu służących do dalszego wykorzystania</w:t>
      </w:r>
      <w:r w:rsidR="00AE0A0E">
        <w:rPr>
          <w:rFonts w:ascii="Book Antiqua" w:hAnsi="Book Antiqua"/>
        </w:rPr>
        <w:t xml:space="preserve"> przez Organizatora</w:t>
      </w:r>
      <w:r w:rsidRPr="00B255D3">
        <w:rPr>
          <w:rFonts w:ascii="Book Antiqua" w:hAnsi="Book Antiqua"/>
        </w:rPr>
        <w:t>.</w:t>
      </w:r>
    </w:p>
    <w:p w14:paraId="0AE8804D" w14:textId="77777777" w:rsidR="00C03D8A" w:rsidRPr="00B255D3" w:rsidRDefault="00C03D8A" w:rsidP="00E22121">
      <w:pPr>
        <w:spacing w:line="0" w:lineRule="atLeast"/>
        <w:jc w:val="center"/>
        <w:rPr>
          <w:rFonts w:ascii="Book Antiqua" w:hAnsi="Book Antiqua"/>
          <w:b/>
        </w:rPr>
      </w:pPr>
    </w:p>
    <w:p w14:paraId="148EB822" w14:textId="77777777" w:rsidR="009D24FA" w:rsidRPr="00B255D3" w:rsidRDefault="009D24FA" w:rsidP="00E22121">
      <w:pPr>
        <w:spacing w:line="0" w:lineRule="atLeast"/>
        <w:jc w:val="center"/>
        <w:rPr>
          <w:rFonts w:ascii="Book Antiqua" w:hAnsi="Book Antiqua"/>
          <w:b/>
        </w:rPr>
      </w:pPr>
      <w:r w:rsidRPr="00B255D3">
        <w:rPr>
          <w:rFonts w:ascii="Book Antiqua" w:hAnsi="Book Antiqua"/>
          <w:b/>
        </w:rPr>
        <w:t>§ 3.</w:t>
      </w:r>
    </w:p>
    <w:p w14:paraId="423A9FA2" w14:textId="77777777" w:rsidR="009D24FA" w:rsidRPr="00B255D3" w:rsidRDefault="009D24FA" w:rsidP="00E22121">
      <w:pPr>
        <w:spacing w:line="0" w:lineRule="atLeast"/>
        <w:jc w:val="center"/>
        <w:rPr>
          <w:rFonts w:ascii="Book Antiqua" w:hAnsi="Book Antiqua"/>
          <w:b/>
        </w:rPr>
      </w:pPr>
      <w:r w:rsidRPr="00B255D3">
        <w:rPr>
          <w:rFonts w:ascii="Book Antiqua" w:hAnsi="Book Antiqua"/>
          <w:b/>
        </w:rPr>
        <w:t>Ogólne warunki uczestnictwa</w:t>
      </w:r>
    </w:p>
    <w:p w14:paraId="5E0AD4EE" w14:textId="560B25B3" w:rsidR="009D24FA" w:rsidRPr="00582BB3" w:rsidRDefault="009D24FA" w:rsidP="00582BB3">
      <w:pPr>
        <w:pStyle w:val="Akapitzlist"/>
        <w:numPr>
          <w:ilvl w:val="0"/>
          <w:numId w:val="23"/>
        </w:numPr>
        <w:spacing w:after="0" w:line="0" w:lineRule="atLeast"/>
        <w:ind w:left="284" w:hanging="284"/>
        <w:jc w:val="both"/>
        <w:rPr>
          <w:rFonts w:ascii="Book Antiqua" w:hAnsi="Book Antiqua"/>
        </w:rPr>
      </w:pPr>
      <w:r w:rsidRPr="00582BB3">
        <w:rPr>
          <w:rFonts w:ascii="Book Antiqua" w:hAnsi="Book Antiqua"/>
        </w:rPr>
        <w:t>Uczestnikami konkursu mogą być:</w:t>
      </w:r>
    </w:p>
    <w:p w14:paraId="60978873" w14:textId="43A8ADFA" w:rsidR="009D24FA" w:rsidRPr="00582BB3" w:rsidRDefault="009D24FA" w:rsidP="00582BB3">
      <w:pPr>
        <w:pStyle w:val="Akapitzlist"/>
        <w:numPr>
          <w:ilvl w:val="0"/>
          <w:numId w:val="24"/>
        </w:numPr>
        <w:spacing w:after="0" w:line="0" w:lineRule="atLeast"/>
        <w:jc w:val="both"/>
        <w:rPr>
          <w:rFonts w:ascii="Book Antiqua" w:hAnsi="Book Antiqua"/>
        </w:rPr>
      </w:pPr>
      <w:r w:rsidRPr="00582BB3">
        <w:rPr>
          <w:rFonts w:ascii="Book Antiqua" w:hAnsi="Book Antiqua"/>
        </w:rPr>
        <w:t>uc</w:t>
      </w:r>
      <w:r w:rsidR="00A81454" w:rsidRPr="00582BB3">
        <w:rPr>
          <w:rFonts w:ascii="Book Antiqua" w:hAnsi="Book Antiqua"/>
        </w:rPr>
        <w:t>zniowie szkół ponadpodstawowych,</w:t>
      </w:r>
    </w:p>
    <w:p w14:paraId="305A8363" w14:textId="3CCB6486" w:rsidR="009D24FA" w:rsidRPr="00582BB3" w:rsidRDefault="009E4264" w:rsidP="00582BB3">
      <w:pPr>
        <w:pStyle w:val="Akapitzlist"/>
        <w:numPr>
          <w:ilvl w:val="0"/>
          <w:numId w:val="24"/>
        </w:numPr>
        <w:spacing w:after="0" w:line="0" w:lineRule="atLeast"/>
        <w:jc w:val="both"/>
        <w:rPr>
          <w:rFonts w:ascii="Book Antiqua" w:hAnsi="Book Antiqua"/>
        </w:rPr>
      </w:pPr>
      <w:r w:rsidRPr="00582BB3">
        <w:rPr>
          <w:rFonts w:ascii="Book Antiqua" w:hAnsi="Book Antiqua"/>
        </w:rPr>
        <w:t xml:space="preserve">studenci i </w:t>
      </w:r>
      <w:r w:rsidR="009D24FA" w:rsidRPr="00582BB3">
        <w:rPr>
          <w:rFonts w:ascii="Book Antiqua" w:hAnsi="Book Antiqua"/>
        </w:rPr>
        <w:t xml:space="preserve">absolwenci </w:t>
      </w:r>
      <w:r w:rsidR="00AE0A0E">
        <w:rPr>
          <w:rFonts w:ascii="Book Antiqua" w:hAnsi="Book Antiqua"/>
        </w:rPr>
        <w:t>szkół</w:t>
      </w:r>
      <w:r w:rsidR="009D24FA" w:rsidRPr="00582BB3">
        <w:rPr>
          <w:rFonts w:ascii="Book Antiqua" w:hAnsi="Book Antiqua"/>
        </w:rPr>
        <w:t xml:space="preserve"> wyższych do 3 lat od daty </w:t>
      </w:r>
      <w:r w:rsidR="00D503E1" w:rsidRPr="00582BB3">
        <w:rPr>
          <w:rFonts w:ascii="Book Antiqua" w:hAnsi="Book Antiqua"/>
        </w:rPr>
        <w:t>wskazanej w dyplomie</w:t>
      </w:r>
      <w:r w:rsidR="00581102" w:rsidRPr="00582BB3">
        <w:rPr>
          <w:rFonts w:ascii="Book Antiqua" w:hAnsi="Book Antiqua"/>
        </w:rPr>
        <w:t xml:space="preserve"> </w:t>
      </w:r>
      <w:r w:rsidR="00D503E1" w:rsidRPr="00582BB3">
        <w:rPr>
          <w:rFonts w:ascii="Book Antiqua" w:hAnsi="Book Antiqua"/>
        </w:rPr>
        <w:t>ukończenia studiów</w:t>
      </w:r>
    </w:p>
    <w:p w14:paraId="1B6F3E1D" w14:textId="77777777" w:rsidR="009D24FA" w:rsidRPr="00B255D3" w:rsidRDefault="009D24FA" w:rsidP="009D0368">
      <w:pPr>
        <w:spacing w:after="0" w:line="0" w:lineRule="atLeast"/>
        <w:ind w:left="568" w:hanging="284"/>
        <w:jc w:val="both"/>
        <w:rPr>
          <w:rFonts w:ascii="Book Antiqua" w:hAnsi="Book Antiqua"/>
        </w:rPr>
      </w:pPr>
      <w:r w:rsidRPr="00B255D3">
        <w:rPr>
          <w:rFonts w:ascii="Book Antiqua" w:hAnsi="Book Antiqua"/>
        </w:rPr>
        <w:t>– zwani dalej „Uczestnikami”.</w:t>
      </w:r>
    </w:p>
    <w:p w14:paraId="15AEAD83" w14:textId="08385411" w:rsidR="00E314D2" w:rsidRPr="001028AE" w:rsidRDefault="00E314D2" w:rsidP="009D0368">
      <w:pPr>
        <w:pStyle w:val="Akapitzlist"/>
        <w:numPr>
          <w:ilvl w:val="0"/>
          <w:numId w:val="23"/>
        </w:numPr>
        <w:spacing w:line="0" w:lineRule="atLeast"/>
        <w:ind w:left="284"/>
        <w:jc w:val="both"/>
        <w:rPr>
          <w:rFonts w:ascii="Book Antiqua" w:hAnsi="Book Antiqua"/>
        </w:rPr>
      </w:pPr>
      <w:r w:rsidRPr="001028AE">
        <w:rPr>
          <w:rFonts w:ascii="Book Antiqua" w:hAnsi="Book Antiqua"/>
        </w:rPr>
        <w:t>Uczestnicy, na żądanie Organizatora, potwierdzą status</w:t>
      </w:r>
      <w:r w:rsidR="002C3F95">
        <w:rPr>
          <w:rFonts w:ascii="Book Antiqua" w:hAnsi="Book Antiqua"/>
        </w:rPr>
        <w:t>,</w:t>
      </w:r>
      <w:r w:rsidRPr="001028AE">
        <w:rPr>
          <w:rFonts w:ascii="Book Antiqua" w:hAnsi="Book Antiqua"/>
        </w:rPr>
        <w:t xml:space="preserve"> o którym mowa w ust. 1 pkt 1-</w:t>
      </w:r>
      <w:r w:rsidR="0097692A" w:rsidRPr="001028AE">
        <w:rPr>
          <w:rFonts w:ascii="Book Antiqua" w:hAnsi="Book Antiqua"/>
        </w:rPr>
        <w:t>2</w:t>
      </w:r>
      <w:r w:rsidR="005225E7">
        <w:rPr>
          <w:rFonts w:ascii="Book Antiqua" w:hAnsi="Book Antiqua"/>
        </w:rPr>
        <w:t>,</w:t>
      </w:r>
      <w:r w:rsidRPr="001028AE">
        <w:rPr>
          <w:rFonts w:ascii="Book Antiqua" w:hAnsi="Book Antiqua"/>
        </w:rPr>
        <w:t xml:space="preserve"> stosownymi dokumentami.</w:t>
      </w:r>
    </w:p>
    <w:p w14:paraId="69433F4C" w14:textId="319E9B0F" w:rsidR="009D24FA" w:rsidRPr="001028AE" w:rsidRDefault="009D24FA" w:rsidP="009D0368">
      <w:pPr>
        <w:pStyle w:val="Akapitzlist"/>
        <w:numPr>
          <w:ilvl w:val="0"/>
          <w:numId w:val="23"/>
        </w:numPr>
        <w:spacing w:line="0" w:lineRule="atLeast"/>
        <w:ind w:left="284"/>
        <w:jc w:val="both"/>
        <w:rPr>
          <w:rFonts w:ascii="Book Antiqua" w:hAnsi="Book Antiqua"/>
        </w:rPr>
      </w:pPr>
      <w:r w:rsidRPr="001028AE">
        <w:rPr>
          <w:rFonts w:ascii="Book Antiqua" w:hAnsi="Book Antiqua"/>
        </w:rPr>
        <w:t>Konkurs ma charakter ogólnopolski.</w:t>
      </w:r>
    </w:p>
    <w:p w14:paraId="53E0361A" w14:textId="5D918DC6" w:rsidR="00715EE2" w:rsidRPr="001028AE" w:rsidRDefault="00715EE2" w:rsidP="009D0368">
      <w:pPr>
        <w:pStyle w:val="Akapitzlist"/>
        <w:numPr>
          <w:ilvl w:val="0"/>
          <w:numId w:val="23"/>
        </w:numPr>
        <w:spacing w:line="0" w:lineRule="atLeast"/>
        <w:ind w:left="284"/>
        <w:jc w:val="both"/>
        <w:rPr>
          <w:rFonts w:ascii="Book Antiqua" w:hAnsi="Book Antiqua"/>
        </w:rPr>
      </w:pPr>
      <w:r w:rsidRPr="001028AE">
        <w:rPr>
          <w:rFonts w:ascii="Book Antiqua" w:hAnsi="Book Antiqua"/>
        </w:rPr>
        <w:t xml:space="preserve">Zgłoszenia do konkursu należy dokonać poprzez poprawne wypełnienie i podpisanie formularza zgłoszenia znajdującego się </w:t>
      </w:r>
      <w:r w:rsidR="00E314D2" w:rsidRPr="001028AE">
        <w:rPr>
          <w:rFonts w:ascii="Book Antiqua" w:hAnsi="Book Antiqua"/>
        </w:rPr>
        <w:t xml:space="preserve">w załączniku nr 1 do regulaminu oraz przesłanie go na adres wskazany w § 1 ust. 2 </w:t>
      </w:r>
      <w:r w:rsidR="00416056" w:rsidRPr="001028AE">
        <w:rPr>
          <w:rFonts w:ascii="Book Antiqua" w:hAnsi="Book Antiqua"/>
        </w:rPr>
        <w:t>pkt 3</w:t>
      </w:r>
      <w:r w:rsidR="00E314D2" w:rsidRPr="001028AE">
        <w:rPr>
          <w:rFonts w:ascii="Book Antiqua" w:hAnsi="Book Antiqua"/>
        </w:rPr>
        <w:t>.</w:t>
      </w:r>
    </w:p>
    <w:p w14:paraId="5B886813" w14:textId="3EF0D1A7" w:rsidR="00715EE2" w:rsidRPr="001028AE" w:rsidRDefault="00715EE2" w:rsidP="009D0368">
      <w:pPr>
        <w:pStyle w:val="Akapitzlist"/>
        <w:numPr>
          <w:ilvl w:val="0"/>
          <w:numId w:val="23"/>
        </w:numPr>
        <w:spacing w:line="0" w:lineRule="atLeast"/>
        <w:ind w:left="284"/>
        <w:jc w:val="both"/>
        <w:rPr>
          <w:rFonts w:ascii="Book Antiqua" w:hAnsi="Book Antiqua"/>
        </w:rPr>
      </w:pPr>
      <w:r w:rsidRPr="001028AE">
        <w:rPr>
          <w:rFonts w:ascii="Book Antiqua" w:hAnsi="Book Antiqua"/>
        </w:rPr>
        <w:t>Formularz zgłoszenia</w:t>
      </w:r>
      <w:r w:rsidR="006B7AE5" w:rsidRPr="001028AE">
        <w:rPr>
          <w:rFonts w:ascii="Book Antiqua" w:hAnsi="Book Antiqua"/>
        </w:rPr>
        <w:t>,</w:t>
      </w:r>
      <w:r w:rsidRPr="001028AE">
        <w:rPr>
          <w:rFonts w:ascii="Book Antiqua" w:hAnsi="Book Antiqua"/>
        </w:rPr>
        <w:t xml:space="preserve"> o którym mowa w ust. </w:t>
      </w:r>
      <w:r w:rsidR="006B7AE5" w:rsidRPr="001028AE">
        <w:rPr>
          <w:rFonts w:ascii="Book Antiqua" w:hAnsi="Book Antiqua"/>
        </w:rPr>
        <w:t>4,</w:t>
      </w:r>
      <w:r w:rsidRPr="001028AE">
        <w:rPr>
          <w:rFonts w:ascii="Book Antiqua" w:hAnsi="Book Antiqua"/>
        </w:rPr>
        <w:t xml:space="preserve"> wypełniają osoby pełnoletnie albo rodzic/opiekun prawny osoby niepełnoletniej.</w:t>
      </w:r>
    </w:p>
    <w:p w14:paraId="1B0D7892" w14:textId="7FAB4FC0" w:rsidR="00715EE2" w:rsidRPr="001028AE" w:rsidRDefault="00715EE2" w:rsidP="009D0368">
      <w:pPr>
        <w:pStyle w:val="Akapitzlist"/>
        <w:numPr>
          <w:ilvl w:val="0"/>
          <w:numId w:val="23"/>
        </w:numPr>
        <w:spacing w:line="0" w:lineRule="atLeast"/>
        <w:ind w:left="284"/>
        <w:jc w:val="both"/>
        <w:rPr>
          <w:rFonts w:ascii="Book Antiqua" w:hAnsi="Book Antiqua"/>
        </w:rPr>
      </w:pPr>
      <w:r w:rsidRPr="001028AE">
        <w:rPr>
          <w:rFonts w:ascii="Book Antiqua" w:hAnsi="Book Antiqua"/>
        </w:rPr>
        <w:t>Osoba pełnoletnia albo rodzic/opiekun osoby niepełnoletniej zapoznaj</w:t>
      </w:r>
      <w:r w:rsidR="007D00D3" w:rsidRPr="001028AE">
        <w:rPr>
          <w:rFonts w:ascii="Book Antiqua" w:hAnsi="Book Antiqua"/>
        </w:rPr>
        <w:t>e</w:t>
      </w:r>
      <w:r w:rsidRPr="001028AE">
        <w:rPr>
          <w:rFonts w:ascii="Book Antiqua" w:hAnsi="Book Antiqua"/>
        </w:rPr>
        <w:t xml:space="preserve"> się z treścią klauzuli informacyjnej znajdującej się w załączniku nr 2 do regulaminu.</w:t>
      </w:r>
    </w:p>
    <w:p w14:paraId="6ED74071" w14:textId="27BD6564" w:rsidR="00715EE2" w:rsidRPr="001028AE" w:rsidRDefault="002F0434" w:rsidP="009D0368">
      <w:pPr>
        <w:pStyle w:val="Akapitzlist"/>
        <w:numPr>
          <w:ilvl w:val="0"/>
          <w:numId w:val="23"/>
        </w:numPr>
        <w:spacing w:line="0" w:lineRule="atLeast"/>
        <w:ind w:left="284"/>
        <w:jc w:val="both"/>
        <w:rPr>
          <w:rFonts w:ascii="Book Antiqua" w:hAnsi="Book Antiqua"/>
        </w:rPr>
      </w:pPr>
      <w:r w:rsidRPr="001028AE">
        <w:rPr>
          <w:rFonts w:ascii="Book Antiqua" w:hAnsi="Book Antiqua"/>
        </w:rPr>
        <w:t>Pełnoletni uczestnik</w:t>
      </w:r>
      <w:r w:rsidR="00715EE2" w:rsidRPr="001028AE">
        <w:rPr>
          <w:rFonts w:ascii="Book Antiqua" w:hAnsi="Book Antiqua"/>
        </w:rPr>
        <w:t xml:space="preserve"> konkursu albo rodzic/opiekun prawny uczestnika</w:t>
      </w:r>
      <w:r w:rsidRPr="001028AE">
        <w:rPr>
          <w:rFonts w:ascii="Book Antiqua" w:hAnsi="Book Antiqua"/>
        </w:rPr>
        <w:t xml:space="preserve"> konkursu udzielają licencji</w:t>
      </w:r>
      <w:r w:rsidR="00E314D2" w:rsidRPr="001028AE">
        <w:rPr>
          <w:rFonts w:ascii="Book Antiqua" w:hAnsi="Book Antiqua"/>
        </w:rPr>
        <w:t xml:space="preserve"> albo</w:t>
      </w:r>
      <w:r w:rsidRPr="001028AE">
        <w:rPr>
          <w:rFonts w:ascii="Book Antiqua" w:hAnsi="Book Antiqua"/>
        </w:rPr>
        <w:t>,</w:t>
      </w:r>
      <w:r w:rsidR="00715EE2" w:rsidRPr="001028AE">
        <w:rPr>
          <w:rFonts w:ascii="Book Antiqua" w:hAnsi="Book Antiqua"/>
        </w:rPr>
        <w:t xml:space="preserve"> w przypadku prac nagrodzonych</w:t>
      </w:r>
      <w:r w:rsidRPr="001028AE">
        <w:rPr>
          <w:rFonts w:ascii="Book Antiqua" w:hAnsi="Book Antiqua"/>
        </w:rPr>
        <w:t>,</w:t>
      </w:r>
      <w:r w:rsidR="00715EE2" w:rsidRPr="001028AE">
        <w:rPr>
          <w:rFonts w:ascii="Book Antiqua" w:hAnsi="Book Antiqua"/>
        </w:rPr>
        <w:t xml:space="preserve"> przenoszą prawa autorskie</w:t>
      </w:r>
      <w:r w:rsidR="00E314D2" w:rsidRPr="001028AE">
        <w:rPr>
          <w:rFonts w:ascii="Book Antiqua" w:hAnsi="Book Antiqua"/>
        </w:rPr>
        <w:t>,</w:t>
      </w:r>
      <w:r w:rsidR="00715EE2" w:rsidRPr="001028AE">
        <w:rPr>
          <w:rFonts w:ascii="Book Antiqua" w:hAnsi="Book Antiqua"/>
        </w:rPr>
        <w:t xml:space="preserve"> do stworzonych na po</w:t>
      </w:r>
      <w:r w:rsidR="00E314D2" w:rsidRPr="001028AE">
        <w:rPr>
          <w:rFonts w:ascii="Book Antiqua" w:hAnsi="Book Antiqua"/>
        </w:rPr>
        <w:t>trzeby konkursu prac autorskich na zasadach określonych w §</w:t>
      </w:r>
      <w:r w:rsidR="006E6CB4" w:rsidRPr="001028AE">
        <w:rPr>
          <w:rFonts w:ascii="Book Antiqua" w:hAnsi="Book Antiqua"/>
        </w:rPr>
        <w:t xml:space="preserve"> 8.</w:t>
      </w:r>
    </w:p>
    <w:p w14:paraId="52D03339" w14:textId="11CA5DB1" w:rsidR="00715EE2" w:rsidRPr="009D0368" w:rsidRDefault="00C83A89" w:rsidP="009D0368">
      <w:pPr>
        <w:pStyle w:val="Akapitzlist"/>
        <w:numPr>
          <w:ilvl w:val="0"/>
          <w:numId w:val="23"/>
        </w:numPr>
        <w:spacing w:line="0" w:lineRule="atLeast"/>
        <w:ind w:left="284"/>
        <w:jc w:val="both"/>
        <w:rPr>
          <w:rFonts w:ascii="Book Antiqua" w:hAnsi="Book Antiqua"/>
        </w:rPr>
      </w:pPr>
      <w:r w:rsidRPr="009D0368">
        <w:rPr>
          <w:rFonts w:ascii="Book Antiqua" w:hAnsi="Book Antiqua"/>
        </w:rPr>
        <w:t xml:space="preserve">Prace w formie cyfrowej należy przesyłać za pośrednictwem poczty elektronicznej na adres, o którym mowa w § 1 ust. 2 </w:t>
      </w:r>
      <w:r w:rsidR="009A22DE" w:rsidRPr="009D0368">
        <w:rPr>
          <w:rFonts w:ascii="Book Antiqua" w:hAnsi="Book Antiqua"/>
        </w:rPr>
        <w:t>pkt 2</w:t>
      </w:r>
      <w:r w:rsidR="00BD6FF1">
        <w:rPr>
          <w:rFonts w:ascii="Book Antiqua" w:hAnsi="Book Antiqua"/>
        </w:rPr>
        <w:t xml:space="preserve">, </w:t>
      </w:r>
      <w:r w:rsidR="00A20E0A" w:rsidRPr="009D0368">
        <w:rPr>
          <w:rFonts w:ascii="Book Antiqua" w:hAnsi="Book Antiqua"/>
        </w:rPr>
        <w:t>w formacie PDF do 15 MB.</w:t>
      </w:r>
      <w:r w:rsidRPr="009D0368">
        <w:rPr>
          <w:rFonts w:ascii="Book Antiqua" w:hAnsi="Book Antiqua"/>
        </w:rPr>
        <w:t xml:space="preserve"> W przypadku trudności wynikających z ograniczeń wielkościowych</w:t>
      </w:r>
      <w:r w:rsidR="00862EBE" w:rsidRPr="009D0368">
        <w:rPr>
          <w:rFonts w:ascii="Book Antiqua" w:hAnsi="Book Antiqua"/>
        </w:rPr>
        <w:t xml:space="preserve"> plików przesyłanych za pomocą</w:t>
      </w:r>
      <w:r w:rsidRPr="009D0368">
        <w:rPr>
          <w:rFonts w:ascii="Book Antiqua" w:hAnsi="Book Antiqua"/>
        </w:rPr>
        <w:t xml:space="preserve"> poczty </w:t>
      </w:r>
      <w:r w:rsidR="00862EBE" w:rsidRPr="009D0368">
        <w:rPr>
          <w:rFonts w:ascii="Book Antiqua" w:hAnsi="Book Antiqua"/>
        </w:rPr>
        <w:t xml:space="preserve">elektronicznej </w:t>
      </w:r>
      <w:r w:rsidRPr="009D0368">
        <w:rPr>
          <w:rFonts w:ascii="Book Antiqua" w:hAnsi="Book Antiqua"/>
        </w:rPr>
        <w:t>należy skontaktować się w sposób wskazany w § 1 w ust. 2 z osobą realizującą konkurs w celu umówienia innego sposobu dostarczenia pracy konkursowej.</w:t>
      </w:r>
    </w:p>
    <w:p w14:paraId="1849FB6F" w14:textId="04FA3C8C" w:rsidR="00A72921" w:rsidRPr="009D0368" w:rsidRDefault="00A16F8D" w:rsidP="009D0368">
      <w:pPr>
        <w:pStyle w:val="Akapitzlist"/>
        <w:numPr>
          <w:ilvl w:val="0"/>
          <w:numId w:val="23"/>
        </w:numPr>
        <w:spacing w:line="0" w:lineRule="atLeast"/>
        <w:ind w:left="284"/>
        <w:jc w:val="both"/>
        <w:rPr>
          <w:rFonts w:ascii="Book Antiqua" w:hAnsi="Book Antiqua"/>
        </w:rPr>
      </w:pPr>
      <w:r w:rsidRPr="009D0368">
        <w:rPr>
          <w:rFonts w:ascii="Book Antiqua" w:hAnsi="Book Antiqua"/>
        </w:rPr>
        <w:lastRenderedPageBreak/>
        <w:t xml:space="preserve">Nagrodzeni uczestnicy – </w:t>
      </w:r>
      <w:r w:rsidR="00581102" w:rsidRPr="009D0368">
        <w:rPr>
          <w:rFonts w:ascii="Book Antiqua" w:hAnsi="Book Antiqua"/>
        </w:rPr>
        <w:t>Laureaci</w:t>
      </w:r>
      <w:r w:rsidR="007A7ED3" w:rsidRPr="009D0368">
        <w:rPr>
          <w:rFonts w:ascii="Book Antiqua" w:hAnsi="Book Antiqua"/>
        </w:rPr>
        <w:t xml:space="preserve">, o których mowa w § 7 ust. </w:t>
      </w:r>
      <w:r w:rsidR="0033323B">
        <w:rPr>
          <w:rFonts w:ascii="Book Antiqua" w:hAnsi="Book Antiqua"/>
        </w:rPr>
        <w:t>4</w:t>
      </w:r>
      <w:r w:rsidRPr="009D0368">
        <w:rPr>
          <w:rFonts w:ascii="Book Antiqua" w:hAnsi="Book Antiqua"/>
        </w:rPr>
        <w:t xml:space="preserve"> –</w:t>
      </w:r>
      <w:r w:rsidR="00581102" w:rsidRPr="009D0368">
        <w:rPr>
          <w:rFonts w:ascii="Book Antiqua" w:hAnsi="Book Antiqua"/>
        </w:rPr>
        <w:t xml:space="preserve"> </w:t>
      </w:r>
      <w:r w:rsidR="00AE0A0E">
        <w:rPr>
          <w:rFonts w:ascii="Book Antiqua" w:hAnsi="Book Antiqua"/>
        </w:rPr>
        <w:t xml:space="preserve">po ogłoszeniu wyników konkursu </w:t>
      </w:r>
      <w:r w:rsidR="00581102" w:rsidRPr="009D0368">
        <w:rPr>
          <w:rFonts w:ascii="Book Antiqua" w:hAnsi="Book Antiqua"/>
        </w:rPr>
        <w:t xml:space="preserve">przesyłają </w:t>
      </w:r>
      <w:r w:rsidR="00F91811" w:rsidRPr="009D0368">
        <w:rPr>
          <w:rFonts w:ascii="Book Antiqua" w:hAnsi="Book Antiqua"/>
        </w:rPr>
        <w:t xml:space="preserve">oryginalny </w:t>
      </w:r>
      <w:r w:rsidR="00A72921" w:rsidRPr="009D0368">
        <w:rPr>
          <w:rFonts w:ascii="Book Antiqua" w:hAnsi="Book Antiqua"/>
        </w:rPr>
        <w:t xml:space="preserve">źródłowy </w:t>
      </w:r>
      <w:r w:rsidR="00A44785" w:rsidRPr="009D0368">
        <w:rPr>
          <w:rFonts w:ascii="Book Antiqua" w:hAnsi="Book Antiqua"/>
        </w:rPr>
        <w:t xml:space="preserve">plik pracy/prac w formacie </w:t>
      </w:r>
      <w:r w:rsidR="00BD6FF1">
        <w:rPr>
          <w:rFonts w:ascii="Book Antiqua" w:hAnsi="Book Antiqua"/>
        </w:rPr>
        <w:t>utworzonym</w:t>
      </w:r>
      <w:r w:rsidR="00A72921" w:rsidRPr="009D0368">
        <w:rPr>
          <w:rFonts w:ascii="Book Antiqua" w:hAnsi="Book Antiqua"/>
        </w:rPr>
        <w:t xml:space="preserve"> </w:t>
      </w:r>
      <w:r w:rsidR="00A0458A" w:rsidRPr="009D0368">
        <w:rPr>
          <w:rFonts w:ascii="Book Antiqua" w:hAnsi="Book Antiqua"/>
        </w:rPr>
        <w:t>przez program</w:t>
      </w:r>
      <w:r w:rsidR="00A473FB" w:rsidRPr="009D0368">
        <w:rPr>
          <w:rFonts w:ascii="Book Antiqua" w:hAnsi="Book Antiqua"/>
        </w:rPr>
        <w:t xml:space="preserve"> graficzny</w:t>
      </w:r>
      <w:r w:rsidR="00A72921" w:rsidRPr="009D0368">
        <w:rPr>
          <w:rFonts w:ascii="Book Antiqua" w:hAnsi="Book Antiqua"/>
        </w:rPr>
        <w:t xml:space="preserve">, pozwalający na </w:t>
      </w:r>
      <w:r w:rsidR="007A7ED3" w:rsidRPr="009D0368">
        <w:rPr>
          <w:rFonts w:ascii="Book Antiqua" w:hAnsi="Book Antiqua"/>
        </w:rPr>
        <w:t>wykonanie wydruków wielkoformatowych</w:t>
      </w:r>
      <w:r w:rsidR="0066018A">
        <w:rPr>
          <w:rFonts w:ascii="Book Antiqua" w:hAnsi="Book Antiqua"/>
        </w:rPr>
        <w:t xml:space="preserve"> z </w:t>
      </w:r>
      <w:r w:rsidRPr="009D0368">
        <w:rPr>
          <w:rFonts w:ascii="Book Antiqua" w:hAnsi="Book Antiqua"/>
        </w:rPr>
        <w:t xml:space="preserve">wykorzystaniem metod </w:t>
      </w:r>
      <w:proofErr w:type="spellStart"/>
      <w:r w:rsidR="00F91811" w:rsidRPr="009D0368">
        <w:rPr>
          <w:rFonts w:ascii="Book Antiqua" w:hAnsi="Book Antiqua"/>
        </w:rPr>
        <w:t>przesyłu</w:t>
      </w:r>
      <w:proofErr w:type="spellEnd"/>
      <w:r w:rsidR="00F91811" w:rsidRPr="009D0368">
        <w:rPr>
          <w:rFonts w:ascii="Book Antiqua" w:hAnsi="Book Antiqua"/>
        </w:rPr>
        <w:t xml:space="preserve"> w sieci Internet (takich jak: </w:t>
      </w:r>
      <w:proofErr w:type="spellStart"/>
      <w:r w:rsidR="00F91811" w:rsidRPr="009D0368">
        <w:rPr>
          <w:rFonts w:ascii="Book Antiqua" w:hAnsi="Book Antiqua"/>
        </w:rPr>
        <w:t>WeTransfer</w:t>
      </w:r>
      <w:proofErr w:type="spellEnd"/>
      <w:r w:rsidR="00F91811" w:rsidRPr="009D0368">
        <w:rPr>
          <w:rFonts w:ascii="Book Antiqua" w:hAnsi="Book Antiqua"/>
        </w:rPr>
        <w:t>, dysk Google</w:t>
      </w:r>
      <w:r w:rsidR="00AD2B1B">
        <w:rPr>
          <w:rFonts w:ascii="Book Antiqua" w:hAnsi="Book Antiqua"/>
        </w:rPr>
        <w:t>, OneDrive</w:t>
      </w:r>
      <w:r w:rsidR="00F91811" w:rsidRPr="009D0368">
        <w:rPr>
          <w:rFonts w:ascii="Book Antiqua" w:hAnsi="Book Antiqua"/>
        </w:rPr>
        <w:t xml:space="preserve"> itp.) lub w inny sposób ustalony z Organizatorem</w:t>
      </w:r>
      <w:r w:rsidR="007A7ED3" w:rsidRPr="009D0368">
        <w:rPr>
          <w:rFonts w:ascii="Book Antiqua" w:hAnsi="Book Antiqua"/>
        </w:rPr>
        <w:t>.</w:t>
      </w:r>
    </w:p>
    <w:p w14:paraId="693F901D" w14:textId="2F3B3EAB" w:rsidR="00C83A89" w:rsidRPr="009D0368" w:rsidRDefault="00C83A89" w:rsidP="009D0368">
      <w:pPr>
        <w:pStyle w:val="Akapitzlist"/>
        <w:numPr>
          <w:ilvl w:val="0"/>
          <w:numId w:val="23"/>
        </w:numPr>
        <w:spacing w:line="0" w:lineRule="atLeast"/>
        <w:ind w:left="284"/>
        <w:jc w:val="both"/>
        <w:rPr>
          <w:rFonts w:ascii="Book Antiqua" w:hAnsi="Book Antiqua"/>
        </w:rPr>
      </w:pPr>
      <w:r w:rsidRPr="009D0368">
        <w:rPr>
          <w:rFonts w:ascii="Book Antiqua" w:hAnsi="Book Antiqua"/>
        </w:rPr>
        <w:t>Osoba realizująca konkurs potwierdza wiadomością zwrotną otrzymanie pracy konkursowej i możliwość prawidłowego jej odczytania.</w:t>
      </w:r>
    </w:p>
    <w:p w14:paraId="46888A9E" w14:textId="77777777" w:rsidR="00C03D8A" w:rsidRPr="00B255D3" w:rsidRDefault="00C03D8A" w:rsidP="00E22121">
      <w:pPr>
        <w:spacing w:line="0" w:lineRule="atLeast"/>
        <w:jc w:val="center"/>
        <w:rPr>
          <w:rFonts w:ascii="Book Antiqua" w:hAnsi="Book Antiqua"/>
          <w:b/>
        </w:rPr>
      </w:pPr>
    </w:p>
    <w:p w14:paraId="7F3AA051" w14:textId="77777777" w:rsidR="00563B1A" w:rsidRPr="00B255D3" w:rsidRDefault="00563B1A" w:rsidP="00E22121">
      <w:pPr>
        <w:spacing w:line="0" w:lineRule="atLeast"/>
        <w:jc w:val="center"/>
        <w:rPr>
          <w:rFonts w:ascii="Book Antiqua" w:hAnsi="Book Antiqua"/>
          <w:b/>
        </w:rPr>
      </w:pPr>
      <w:r w:rsidRPr="00B255D3">
        <w:rPr>
          <w:rFonts w:ascii="Book Antiqua" w:hAnsi="Book Antiqua"/>
          <w:b/>
        </w:rPr>
        <w:t xml:space="preserve">§ </w:t>
      </w:r>
      <w:r w:rsidR="009133B7" w:rsidRPr="00B255D3">
        <w:rPr>
          <w:rFonts w:ascii="Book Antiqua" w:hAnsi="Book Antiqua"/>
          <w:b/>
        </w:rPr>
        <w:t>4</w:t>
      </w:r>
      <w:r w:rsidRPr="00B255D3">
        <w:rPr>
          <w:rFonts w:ascii="Book Antiqua" w:hAnsi="Book Antiqua"/>
          <w:b/>
        </w:rPr>
        <w:t>.</w:t>
      </w:r>
    </w:p>
    <w:p w14:paraId="07254A3A" w14:textId="77777777" w:rsidR="00563B1A" w:rsidRPr="00B255D3" w:rsidRDefault="00563B1A" w:rsidP="00E22121">
      <w:pPr>
        <w:spacing w:line="0" w:lineRule="atLeast"/>
        <w:jc w:val="center"/>
        <w:rPr>
          <w:rFonts w:ascii="Book Antiqua" w:hAnsi="Book Antiqua"/>
          <w:b/>
        </w:rPr>
      </w:pPr>
      <w:r w:rsidRPr="00B255D3">
        <w:rPr>
          <w:rFonts w:ascii="Book Antiqua" w:hAnsi="Book Antiqua"/>
          <w:b/>
        </w:rPr>
        <w:t>Terminy</w:t>
      </w:r>
    </w:p>
    <w:p w14:paraId="6F82D2BE" w14:textId="3B7A7057" w:rsidR="00F909D4" w:rsidRPr="00B255D3" w:rsidRDefault="00F909D4" w:rsidP="002F1242">
      <w:pPr>
        <w:pStyle w:val="Akapitzlist"/>
        <w:numPr>
          <w:ilvl w:val="0"/>
          <w:numId w:val="17"/>
        </w:numPr>
        <w:spacing w:after="120" w:line="0" w:lineRule="atLeast"/>
        <w:ind w:left="284"/>
        <w:jc w:val="both"/>
        <w:rPr>
          <w:rFonts w:ascii="Book Antiqua" w:hAnsi="Book Antiqua"/>
          <w:color w:val="FF0000"/>
        </w:rPr>
      </w:pPr>
      <w:r w:rsidRPr="00B255D3">
        <w:rPr>
          <w:rFonts w:ascii="Book Antiqua" w:hAnsi="Book Antiqua"/>
        </w:rPr>
        <w:t>Konkurs rozpoczyna się z dniem ogłoszenia niniejszego regulaminu</w:t>
      </w:r>
      <w:r w:rsidR="00AE0A0E">
        <w:rPr>
          <w:rFonts w:ascii="Book Antiqua" w:hAnsi="Book Antiqua"/>
        </w:rPr>
        <w:t xml:space="preserve"> </w:t>
      </w:r>
      <w:r w:rsidR="00AE0A0E" w:rsidRPr="00AE0A0E">
        <w:rPr>
          <w:rFonts w:ascii="Book Antiqua" w:hAnsi="Book Antiqua"/>
        </w:rPr>
        <w:t xml:space="preserve">na stronach internetowych Organizatora: </w:t>
      </w:r>
      <w:hyperlink r:id="rId6" w:history="1">
        <w:r w:rsidR="008F0E4B" w:rsidRPr="00A32FC3">
          <w:rPr>
            <w:rStyle w:val="Hipercze"/>
            <w:rFonts w:ascii="Book Antiqua" w:hAnsi="Book Antiqua"/>
          </w:rPr>
          <w:t>www.ipn.gov.pl</w:t>
        </w:r>
      </w:hyperlink>
      <w:r w:rsidR="008F0E4B">
        <w:rPr>
          <w:rFonts w:ascii="Book Antiqua" w:hAnsi="Book Antiqua"/>
        </w:rPr>
        <w:t xml:space="preserve"> </w:t>
      </w:r>
      <w:r w:rsidR="00AE0A0E">
        <w:rPr>
          <w:rFonts w:ascii="Book Antiqua" w:hAnsi="Book Antiqua"/>
        </w:rPr>
        <w:t xml:space="preserve">i </w:t>
      </w:r>
      <w:hyperlink r:id="rId7" w:history="1">
        <w:r w:rsidR="008F0E4B" w:rsidRPr="00A32FC3">
          <w:rPr>
            <w:rStyle w:val="Hipercze"/>
            <w:rFonts w:ascii="Book Antiqua" w:hAnsi="Book Antiqua"/>
          </w:rPr>
          <w:t>www.edukacja.ipn.gov.pl</w:t>
        </w:r>
      </w:hyperlink>
      <w:r w:rsidRPr="00B255D3">
        <w:rPr>
          <w:rFonts w:ascii="Book Antiqua" w:hAnsi="Book Antiqua"/>
        </w:rPr>
        <w:t>.</w:t>
      </w:r>
    </w:p>
    <w:p w14:paraId="08DBBCA3" w14:textId="633483B5" w:rsidR="00F909D4" w:rsidRPr="00B255D3" w:rsidRDefault="00F909D4" w:rsidP="00F909D4">
      <w:pPr>
        <w:pStyle w:val="Akapitzlist"/>
        <w:numPr>
          <w:ilvl w:val="0"/>
          <w:numId w:val="17"/>
        </w:numPr>
        <w:spacing w:after="120" w:line="0" w:lineRule="atLeast"/>
        <w:ind w:left="284"/>
        <w:jc w:val="both"/>
        <w:rPr>
          <w:rFonts w:ascii="Book Antiqua" w:hAnsi="Book Antiqua"/>
        </w:rPr>
      </w:pPr>
      <w:r w:rsidRPr="00B255D3">
        <w:rPr>
          <w:rFonts w:ascii="Book Antiqua" w:hAnsi="Book Antiqua"/>
        </w:rPr>
        <w:t xml:space="preserve">Termin nadsyłania </w:t>
      </w:r>
      <w:r w:rsidRPr="00870900">
        <w:rPr>
          <w:rFonts w:ascii="Book Antiqua" w:hAnsi="Book Antiqua"/>
          <w:u w:val="single"/>
        </w:rPr>
        <w:t>formularza zgłoszeniowego</w:t>
      </w:r>
      <w:r w:rsidRPr="00B255D3">
        <w:rPr>
          <w:rFonts w:ascii="Book Antiqua" w:hAnsi="Book Antiqua"/>
        </w:rPr>
        <w:t xml:space="preserve"> do konkursu</w:t>
      </w:r>
      <w:r>
        <w:rPr>
          <w:rFonts w:ascii="Book Antiqua" w:hAnsi="Book Antiqua"/>
        </w:rPr>
        <w:t xml:space="preserve">, stanowiącego załącznik nr 1, </w:t>
      </w:r>
      <w:r w:rsidRPr="007A341D">
        <w:rPr>
          <w:rFonts w:ascii="Book Antiqua" w:hAnsi="Book Antiqua"/>
          <w:u w:val="single"/>
        </w:rPr>
        <w:t>upływa 1</w:t>
      </w:r>
      <w:r w:rsidR="008F0E4B">
        <w:rPr>
          <w:rFonts w:ascii="Book Antiqua" w:hAnsi="Book Antiqua"/>
          <w:u w:val="single"/>
        </w:rPr>
        <w:t>9</w:t>
      </w:r>
      <w:r w:rsidRPr="007A341D">
        <w:rPr>
          <w:rFonts w:ascii="Book Antiqua" w:hAnsi="Book Antiqua"/>
          <w:u w:val="single"/>
        </w:rPr>
        <w:t xml:space="preserve"> </w:t>
      </w:r>
      <w:r>
        <w:rPr>
          <w:rFonts w:ascii="Book Antiqua" w:hAnsi="Book Antiqua"/>
          <w:u w:val="single"/>
        </w:rPr>
        <w:t>marca</w:t>
      </w:r>
      <w:r w:rsidRPr="007A341D">
        <w:rPr>
          <w:rFonts w:ascii="Book Antiqua" w:hAnsi="Book Antiqua"/>
          <w:u w:val="single"/>
        </w:rPr>
        <w:t xml:space="preserve"> 2021 r., liczone</w:t>
      </w:r>
      <w:r>
        <w:rPr>
          <w:rFonts w:ascii="Book Antiqua" w:hAnsi="Book Antiqua"/>
          <w:u w:val="single"/>
        </w:rPr>
        <w:t>go</w:t>
      </w:r>
      <w:r w:rsidRPr="007A341D">
        <w:rPr>
          <w:rFonts w:ascii="Book Antiqua" w:hAnsi="Book Antiqua"/>
          <w:u w:val="single"/>
        </w:rPr>
        <w:t xml:space="preserve"> od daty stempla pocztowego</w:t>
      </w:r>
      <w:r w:rsidRPr="00B255D3">
        <w:rPr>
          <w:rFonts w:ascii="Book Antiqua" w:hAnsi="Book Antiqua"/>
        </w:rPr>
        <w:t>.</w:t>
      </w:r>
    </w:p>
    <w:p w14:paraId="70E06532" w14:textId="70FF2B98" w:rsidR="00F909D4" w:rsidRDefault="00F909D4" w:rsidP="00F909D4">
      <w:pPr>
        <w:pStyle w:val="Akapitzlist"/>
        <w:numPr>
          <w:ilvl w:val="0"/>
          <w:numId w:val="17"/>
        </w:numPr>
        <w:spacing w:after="120" w:line="0" w:lineRule="atLeast"/>
        <w:ind w:left="284"/>
        <w:jc w:val="both"/>
        <w:rPr>
          <w:rFonts w:ascii="Book Antiqua" w:hAnsi="Book Antiqua"/>
        </w:rPr>
      </w:pPr>
      <w:r w:rsidRPr="00B255D3">
        <w:rPr>
          <w:rFonts w:ascii="Book Antiqua" w:hAnsi="Book Antiqua"/>
        </w:rPr>
        <w:t xml:space="preserve">Termin nadsyłania </w:t>
      </w:r>
      <w:r w:rsidRPr="009A03E1">
        <w:rPr>
          <w:rFonts w:ascii="Book Antiqua" w:hAnsi="Book Antiqua"/>
        </w:rPr>
        <w:t>prac</w:t>
      </w:r>
      <w:r w:rsidRPr="00B255D3">
        <w:rPr>
          <w:rFonts w:ascii="Book Antiqua" w:hAnsi="Book Antiqua"/>
        </w:rPr>
        <w:t xml:space="preserve"> w formie cyfrowej </w:t>
      </w:r>
      <w:r>
        <w:rPr>
          <w:rFonts w:ascii="Book Antiqua" w:hAnsi="Book Antiqua"/>
        </w:rPr>
        <w:t>PDF na adres poczty elektr</w:t>
      </w:r>
      <w:r w:rsidR="002C3F95">
        <w:rPr>
          <w:rFonts w:ascii="Book Antiqua" w:hAnsi="Book Antiqua"/>
        </w:rPr>
        <w:t>onicznej Organizatora, wskazany</w:t>
      </w:r>
      <w:r>
        <w:rPr>
          <w:rFonts w:ascii="Book Antiqua" w:hAnsi="Book Antiqua"/>
        </w:rPr>
        <w:t xml:space="preserve"> w § 1 ust. 2 pkt 2, </w:t>
      </w:r>
      <w:r w:rsidRPr="007A341D">
        <w:rPr>
          <w:rFonts w:ascii="Book Antiqua" w:hAnsi="Book Antiqua"/>
          <w:u w:val="single"/>
        </w:rPr>
        <w:t xml:space="preserve">upływa </w:t>
      </w:r>
      <w:r w:rsidR="002F1242">
        <w:rPr>
          <w:rFonts w:ascii="Book Antiqua" w:hAnsi="Book Antiqua"/>
          <w:u w:val="single"/>
        </w:rPr>
        <w:t>26</w:t>
      </w:r>
      <w:r w:rsidRPr="007A341D">
        <w:rPr>
          <w:rFonts w:ascii="Book Antiqua" w:hAnsi="Book Antiqua"/>
          <w:u w:val="single"/>
        </w:rPr>
        <w:t xml:space="preserve"> marca 2021 r.</w:t>
      </w:r>
    </w:p>
    <w:p w14:paraId="1FD633EF" w14:textId="42A7FAAC" w:rsidR="00F909D4" w:rsidRPr="00B255D3" w:rsidRDefault="00F909D4" w:rsidP="00F909D4">
      <w:pPr>
        <w:pStyle w:val="Akapitzlist"/>
        <w:numPr>
          <w:ilvl w:val="0"/>
          <w:numId w:val="17"/>
        </w:numPr>
        <w:spacing w:after="120" w:line="0" w:lineRule="atLeast"/>
        <w:ind w:left="284"/>
        <w:jc w:val="both"/>
        <w:rPr>
          <w:rFonts w:ascii="Book Antiqua" w:hAnsi="Book Antiqua"/>
        </w:rPr>
      </w:pPr>
      <w:r w:rsidRPr="00B255D3">
        <w:rPr>
          <w:rFonts w:ascii="Book Antiqua" w:hAnsi="Book Antiqua"/>
        </w:rPr>
        <w:t>Ogłoszen</w:t>
      </w:r>
      <w:r w:rsidR="0060200A">
        <w:rPr>
          <w:rFonts w:ascii="Book Antiqua" w:hAnsi="Book Antiqua"/>
        </w:rPr>
        <w:t xml:space="preserve">ie wyników konkursu następuje </w:t>
      </w:r>
      <w:r>
        <w:rPr>
          <w:rFonts w:ascii="Book Antiqua" w:hAnsi="Book Antiqua"/>
        </w:rPr>
        <w:t>9 kwietnia</w:t>
      </w:r>
      <w:r w:rsidRPr="00B255D3">
        <w:rPr>
          <w:rFonts w:ascii="Book Antiqua" w:hAnsi="Book Antiqua"/>
        </w:rPr>
        <w:t xml:space="preserve"> 2021 r</w:t>
      </w:r>
      <w:r>
        <w:rPr>
          <w:rFonts w:ascii="Book Antiqua" w:hAnsi="Book Antiqua"/>
        </w:rPr>
        <w:t xml:space="preserve">., </w:t>
      </w:r>
      <w:r w:rsidRPr="000C388B">
        <w:rPr>
          <w:rFonts w:ascii="Book Antiqua" w:hAnsi="Book Antiqua"/>
        </w:rPr>
        <w:t>w przededniu 80. rocznicy rozpoczęcia bitwy o Tobruk.</w:t>
      </w:r>
    </w:p>
    <w:p w14:paraId="77930E98" w14:textId="7B26424E" w:rsidR="00F909D4" w:rsidRPr="00B255D3" w:rsidRDefault="00F909D4" w:rsidP="00F909D4">
      <w:pPr>
        <w:pStyle w:val="Akapitzlist"/>
        <w:numPr>
          <w:ilvl w:val="0"/>
          <w:numId w:val="17"/>
        </w:numPr>
        <w:spacing w:after="120" w:line="0" w:lineRule="atLeast"/>
        <w:ind w:left="284"/>
        <w:jc w:val="both"/>
        <w:rPr>
          <w:rFonts w:ascii="Book Antiqua" w:hAnsi="Book Antiqua"/>
        </w:rPr>
      </w:pPr>
      <w:r w:rsidRPr="00B255D3">
        <w:rPr>
          <w:rFonts w:ascii="Book Antiqua" w:hAnsi="Book Antiqua"/>
        </w:rPr>
        <w:t xml:space="preserve">Gala konkursowa odbędzie się podczas wernisażu wystawy pokonkursowej. </w:t>
      </w:r>
      <w:r>
        <w:rPr>
          <w:rFonts w:ascii="Book Antiqua" w:hAnsi="Book Antiqua"/>
        </w:rPr>
        <w:t>Termin gali z</w:t>
      </w:r>
      <w:r w:rsidR="00996148">
        <w:rPr>
          <w:rFonts w:ascii="Book Antiqua" w:hAnsi="Book Antiqua"/>
        </w:rPr>
        <w:t xml:space="preserve">ostanie podany na </w:t>
      </w:r>
      <w:r w:rsidR="00996148" w:rsidRPr="00996148">
        <w:rPr>
          <w:rFonts w:ascii="Book Antiqua" w:hAnsi="Book Antiqua"/>
        </w:rPr>
        <w:t xml:space="preserve">stronach internetowych Organizatora: </w:t>
      </w:r>
      <w:hyperlink r:id="rId8" w:history="1">
        <w:r w:rsidR="00996148" w:rsidRPr="00996148">
          <w:rPr>
            <w:rStyle w:val="Hipercze"/>
            <w:rFonts w:ascii="Book Antiqua" w:hAnsi="Book Antiqua"/>
          </w:rPr>
          <w:t>www.ipn.gov.pl</w:t>
        </w:r>
      </w:hyperlink>
      <w:r w:rsidR="00996148">
        <w:rPr>
          <w:rFonts w:ascii="Book Antiqua" w:hAnsi="Book Antiqua"/>
        </w:rPr>
        <w:t xml:space="preserve"> i </w:t>
      </w:r>
      <w:hyperlink r:id="rId9" w:history="1">
        <w:r w:rsidR="00996148" w:rsidRPr="00996148">
          <w:rPr>
            <w:rStyle w:val="Hipercze"/>
            <w:rFonts w:ascii="Book Antiqua" w:hAnsi="Book Antiqua"/>
          </w:rPr>
          <w:t>www.edukacja.ipn.gov.pl</w:t>
        </w:r>
      </w:hyperlink>
      <w:r w:rsidR="00996148">
        <w:rPr>
          <w:rFonts w:ascii="Book Antiqua" w:hAnsi="Book Antiqua"/>
        </w:rPr>
        <w:t>, w zakładce konkursy</w:t>
      </w:r>
      <w:r>
        <w:rPr>
          <w:rFonts w:ascii="Book Antiqua" w:hAnsi="Book Antiqua"/>
        </w:rPr>
        <w:t>.</w:t>
      </w:r>
    </w:p>
    <w:p w14:paraId="5FA3D4F4" w14:textId="77777777" w:rsidR="00F909D4" w:rsidRPr="00B255D3" w:rsidRDefault="00F909D4" w:rsidP="00F909D4">
      <w:pPr>
        <w:pStyle w:val="Akapitzlist"/>
        <w:numPr>
          <w:ilvl w:val="0"/>
          <w:numId w:val="17"/>
        </w:numPr>
        <w:spacing w:after="120" w:line="0" w:lineRule="atLeast"/>
        <w:ind w:left="284"/>
        <w:jc w:val="both"/>
        <w:rPr>
          <w:rFonts w:ascii="Book Antiqua" w:hAnsi="Book Antiqua"/>
        </w:rPr>
      </w:pPr>
      <w:r w:rsidRPr="00B255D3">
        <w:rPr>
          <w:rFonts w:ascii="Book Antiqua" w:hAnsi="Book Antiqua"/>
        </w:rPr>
        <w:t>W przypadku ograniczeń związanych z rozprzestrzenianiem się choroby zakaźnej SARS-CoV-2 gala konkursowa może się nie odbyć lub odbyć się w terminie późniejszym.</w:t>
      </w:r>
    </w:p>
    <w:p w14:paraId="146EF763" w14:textId="77777777" w:rsidR="00563B1A" w:rsidRPr="00B255D3" w:rsidRDefault="00563B1A" w:rsidP="00E22121">
      <w:pPr>
        <w:spacing w:line="0" w:lineRule="atLeast"/>
        <w:jc w:val="center"/>
        <w:rPr>
          <w:rFonts w:ascii="Book Antiqua" w:hAnsi="Book Antiqua"/>
          <w:b/>
        </w:rPr>
      </w:pPr>
    </w:p>
    <w:p w14:paraId="00153C34" w14:textId="77777777" w:rsidR="00715EE2" w:rsidRPr="00B255D3" w:rsidRDefault="00715EE2" w:rsidP="00E22121">
      <w:pPr>
        <w:spacing w:line="0" w:lineRule="atLeast"/>
        <w:jc w:val="center"/>
        <w:rPr>
          <w:rFonts w:ascii="Book Antiqua" w:hAnsi="Book Antiqua"/>
          <w:b/>
        </w:rPr>
      </w:pPr>
      <w:r w:rsidRPr="00B255D3">
        <w:rPr>
          <w:rFonts w:ascii="Book Antiqua" w:hAnsi="Book Antiqua"/>
          <w:b/>
        </w:rPr>
        <w:t xml:space="preserve">§ </w:t>
      </w:r>
      <w:r w:rsidR="009133B7" w:rsidRPr="00B255D3">
        <w:rPr>
          <w:rFonts w:ascii="Book Antiqua" w:hAnsi="Book Antiqua"/>
          <w:b/>
        </w:rPr>
        <w:t>5</w:t>
      </w:r>
      <w:r w:rsidRPr="00B255D3">
        <w:rPr>
          <w:rFonts w:ascii="Book Antiqua" w:hAnsi="Book Antiqua"/>
          <w:b/>
        </w:rPr>
        <w:t>.</w:t>
      </w:r>
    </w:p>
    <w:p w14:paraId="49B342F3" w14:textId="77777777" w:rsidR="00715EE2" w:rsidRPr="00B255D3" w:rsidRDefault="00715EE2" w:rsidP="00E22121">
      <w:pPr>
        <w:spacing w:line="0" w:lineRule="atLeast"/>
        <w:jc w:val="center"/>
        <w:rPr>
          <w:rFonts w:ascii="Book Antiqua" w:hAnsi="Book Antiqua"/>
          <w:b/>
        </w:rPr>
      </w:pPr>
      <w:r w:rsidRPr="00B255D3">
        <w:rPr>
          <w:rFonts w:ascii="Book Antiqua" w:hAnsi="Book Antiqua"/>
          <w:b/>
        </w:rPr>
        <w:t>Przedmiot konkursu</w:t>
      </w:r>
    </w:p>
    <w:p w14:paraId="7D1C369F" w14:textId="09391D02" w:rsidR="00715EE2" w:rsidRPr="008B474A" w:rsidRDefault="00715EE2" w:rsidP="00B86E44">
      <w:pPr>
        <w:pStyle w:val="Akapitzlist"/>
        <w:numPr>
          <w:ilvl w:val="0"/>
          <w:numId w:val="32"/>
        </w:numPr>
        <w:spacing w:line="0" w:lineRule="atLeast"/>
        <w:ind w:left="284"/>
        <w:jc w:val="both"/>
        <w:rPr>
          <w:rFonts w:ascii="Book Antiqua" w:hAnsi="Book Antiqua"/>
        </w:rPr>
      </w:pPr>
      <w:r w:rsidRPr="008B474A">
        <w:rPr>
          <w:rFonts w:ascii="Book Antiqua" w:hAnsi="Book Antiqua"/>
        </w:rPr>
        <w:t xml:space="preserve">Przedmiotem konkursu jest stworzenie plakatu lub serii </w:t>
      </w:r>
      <w:r w:rsidR="008D6D75" w:rsidRPr="008B474A">
        <w:rPr>
          <w:rFonts w:ascii="Book Antiqua" w:hAnsi="Book Antiqua"/>
        </w:rPr>
        <w:t>od czterech do maksymalnie</w:t>
      </w:r>
      <w:r w:rsidR="00C534B3" w:rsidRPr="008B474A">
        <w:rPr>
          <w:rFonts w:ascii="Book Antiqua" w:hAnsi="Book Antiqua"/>
        </w:rPr>
        <w:t xml:space="preserve"> </w:t>
      </w:r>
      <w:r w:rsidR="00A67471" w:rsidRPr="008B474A">
        <w:rPr>
          <w:rFonts w:ascii="Book Antiqua" w:hAnsi="Book Antiqua"/>
        </w:rPr>
        <w:t>sześciu</w:t>
      </w:r>
      <w:r w:rsidR="00C534B3" w:rsidRPr="008B474A">
        <w:rPr>
          <w:rFonts w:ascii="Book Antiqua" w:hAnsi="Book Antiqua"/>
        </w:rPr>
        <w:t xml:space="preserve"> </w:t>
      </w:r>
      <w:r w:rsidRPr="008B474A">
        <w:rPr>
          <w:rFonts w:ascii="Book Antiqua" w:hAnsi="Book Antiqua"/>
        </w:rPr>
        <w:t>plakatów, których tematem będzie ważna rocznica wydarzenia</w:t>
      </w:r>
      <w:r w:rsidR="002E5EE8">
        <w:rPr>
          <w:rFonts w:ascii="Book Antiqua" w:hAnsi="Book Antiqua"/>
        </w:rPr>
        <w:t xml:space="preserve"> związanego z </w:t>
      </w:r>
      <w:r w:rsidRPr="008B474A">
        <w:rPr>
          <w:rFonts w:ascii="Book Antiqua" w:hAnsi="Book Antiqua"/>
        </w:rPr>
        <w:t>historią Rzeczypospolitej Polskiej w XX wieku, która będzie obchodzona w 2021 r.:</w:t>
      </w:r>
    </w:p>
    <w:p w14:paraId="3E687124" w14:textId="66305E64" w:rsidR="00715EE2" w:rsidRPr="008B474A" w:rsidRDefault="007133BC" w:rsidP="00B86E44">
      <w:pPr>
        <w:pStyle w:val="Akapitzlist"/>
        <w:numPr>
          <w:ilvl w:val="0"/>
          <w:numId w:val="34"/>
        </w:numPr>
        <w:spacing w:line="0" w:lineRule="atLeast"/>
        <w:ind w:left="709"/>
        <w:jc w:val="both"/>
        <w:rPr>
          <w:rFonts w:ascii="Book Antiqua" w:hAnsi="Book Antiqua"/>
        </w:rPr>
      </w:pPr>
      <w:r w:rsidRPr="008B474A">
        <w:rPr>
          <w:rFonts w:ascii="Book Antiqua" w:hAnsi="Book Antiqua"/>
        </w:rPr>
        <w:t>100. Rocznica podpisania Traktatu R</w:t>
      </w:r>
      <w:r w:rsidR="005225E7">
        <w:rPr>
          <w:rFonts w:ascii="Book Antiqua" w:hAnsi="Book Antiqua"/>
        </w:rPr>
        <w:t>yskiego –</w:t>
      </w:r>
      <w:r w:rsidR="00715EE2" w:rsidRPr="008B474A">
        <w:rPr>
          <w:rFonts w:ascii="Book Antiqua" w:hAnsi="Book Antiqua"/>
        </w:rPr>
        <w:t xml:space="preserve"> 18 marca 1921 r.;</w:t>
      </w:r>
    </w:p>
    <w:p w14:paraId="47C943D3" w14:textId="5134E59E" w:rsidR="00715EE2" w:rsidRPr="008B474A" w:rsidRDefault="00715EE2" w:rsidP="00B86E44">
      <w:pPr>
        <w:pStyle w:val="Akapitzlist"/>
        <w:numPr>
          <w:ilvl w:val="0"/>
          <w:numId w:val="34"/>
        </w:numPr>
        <w:spacing w:line="0" w:lineRule="atLeast"/>
        <w:ind w:left="709"/>
        <w:jc w:val="both"/>
        <w:rPr>
          <w:rFonts w:ascii="Book Antiqua" w:hAnsi="Book Antiqua"/>
        </w:rPr>
      </w:pPr>
      <w:r w:rsidRPr="008B474A">
        <w:rPr>
          <w:rFonts w:ascii="Book Antiqua" w:hAnsi="Book Antiqua"/>
        </w:rPr>
        <w:t>80. Rocznica bitwy o Tobruk, 10 kwietnia – 27 listopada 1941 r.;</w:t>
      </w:r>
    </w:p>
    <w:p w14:paraId="0F3BD603" w14:textId="6183FFB6" w:rsidR="00862E88" w:rsidRPr="008B474A" w:rsidRDefault="00715EE2" w:rsidP="00B86E44">
      <w:pPr>
        <w:pStyle w:val="Akapitzlist"/>
        <w:numPr>
          <w:ilvl w:val="0"/>
          <w:numId w:val="34"/>
        </w:numPr>
        <w:spacing w:line="0" w:lineRule="atLeast"/>
        <w:ind w:left="709"/>
        <w:jc w:val="both"/>
        <w:rPr>
          <w:rFonts w:ascii="Book Antiqua" w:hAnsi="Book Antiqua"/>
        </w:rPr>
      </w:pPr>
      <w:r w:rsidRPr="008B474A">
        <w:rPr>
          <w:rFonts w:ascii="Book Antiqua" w:hAnsi="Book Antiqua"/>
        </w:rPr>
        <w:t>40. Rocznica wprowadzenia stanu wojennego w Polsce</w:t>
      </w:r>
      <w:r w:rsidR="005225E7">
        <w:rPr>
          <w:rFonts w:ascii="Book Antiqua" w:hAnsi="Book Antiqua"/>
        </w:rPr>
        <w:t xml:space="preserve"> –</w:t>
      </w:r>
      <w:r w:rsidRPr="008B474A">
        <w:rPr>
          <w:rFonts w:ascii="Book Antiqua" w:hAnsi="Book Antiqua"/>
        </w:rPr>
        <w:t xml:space="preserve"> 13 grudnia </w:t>
      </w:r>
      <w:r w:rsidR="00A67471" w:rsidRPr="008B474A">
        <w:rPr>
          <w:rFonts w:ascii="Book Antiqua" w:hAnsi="Book Antiqua"/>
        </w:rPr>
        <w:t>1981 r.;</w:t>
      </w:r>
    </w:p>
    <w:p w14:paraId="058DFB33" w14:textId="5B33B6E2" w:rsidR="00A67471" w:rsidRPr="008B474A" w:rsidRDefault="00A67471" w:rsidP="002E5EE8">
      <w:pPr>
        <w:pStyle w:val="Akapitzlist"/>
        <w:numPr>
          <w:ilvl w:val="0"/>
          <w:numId w:val="34"/>
        </w:numPr>
        <w:spacing w:line="0" w:lineRule="atLeast"/>
        <w:jc w:val="both"/>
        <w:rPr>
          <w:rFonts w:ascii="Book Antiqua" w:hAnsi="Book Antiqua"/>
        </w:rPr>
      </w:pPr>
      <w:r w:rsidRPr="008B474A">
        <w:rPr>
          <w:rFonts w:ascii="Book Antiqua" w:hAnsi="Book Antiqua"/>
        </w:rPr>
        <w:t xml:space="preserve">80. </w:t>
      </w:r>
      <w:r w:rsidR="002E5EE8">
        <w:rPr>
          <w:rFonts w:ascii="Book Antiqua" w:hAnsi="Book Antiqua"/>
        </w:rPr>
        <w:t>R</w:t>
      </w:r>
      <w:r w:rsidRPr="008B474A">
        <w:rPr>
          <w:rFonts w:ascii="Book Antiqua" w:hAnsi="Book Antiqua"/>
        </w:rPr>
        <w:t>ocznica pierwszego zrzutu „Cichociemnych” do okupowanej Polski</w:t>
      </w:r>
      <w:r w:rsidR="005225E7">
        <w:rPr>
          <w:rFonts w:ascii="Book Antiqua" w:hAnsi="Book Antiqua"/>
        </w:rPr>
        <w:t xml:space="preserve"> –</w:t>
      </w:r>
      <w:r w:rsidR="002E5EE8" w:rsidRPr="002E5EE8">
        <w:t xml:space="preserve"> </w:t>
      </w:r>
      <w:r w:rsidR="00284D0A">
        <w:rPr>
          <w:rFonts w:ascii="Book Antiqua" w:hAnsi="Book Antiqua"/>
        </w:rPr>
        <w:t>15/</w:t>
      </w:r>
      <w:r w:rsidR="002E5EE8" w:rsidRPr="002E5EE8">
        <w:rPr>
          <w:rFonts w:ascii="Book Antiqua" w:hAnsi="Book Antiqua"/>
        </w:rPr>
        <w:t>16 lutego 1941 r.</w:t>
      </w:r>
      <w:r w:rsidRPr="008B474A">
        <w:rPr>
          <w:rFonts w:ascii="Book Antiqua" w:hAnsi="Book Antiqua"/>
        </w:rPr>
        <w:t>;</w:t>
      </w:r>
    </w:p>
    <w:p w14:paraId="32EA794B" w14:textId="17DBFD97" w:rsidR="00A67471" w:rsidRPr="008B474A" w:rsidRDefault="00A67471" w:rsidP="00B86E44">
      <w:pPr>
        <w:pStyle w:val="Akapitzlist"/>
        <w:numPr>
          <w:ilvl w:val="0"/>
          <w:numId w:val="34"/>
        </w:numPr>
        <w:spacing w:line="0" w:lineRule="atLeast"/>
        <w:ind w:left="709"/>
        <w:jc w:val="both"/>
        <w:rPr>
          <w:rFonts w:ascii="Book Antiqua" w:hAnsi="Book Antiqua"/>
        </w:rPr>
      </w:pPr>
      <w:r w:rsidRPr="008B474A">
        <w:rPr>
          <w:rFonts w:ascii="Book Antiqua" w:hAnsi="Book Antiqua"/>
        </w:rPr>
        <w:t xml:space="preserve">80. </w:t>
      </w:r>
      <w:r w:rsidR="002E5EE8">
        <w:rPr>
          <w:rFonts w:ascii="Book Antiqua" w:hAnsi="Book Antiqua"/>
        </w:rPr>
        <w:t>R</w:t>
      </w:r>
      <w:r w:rsidRPr="008B474A">
        <w:rPr>
          <w:rFonts w:ascii="Book Antiqua" w:hAnsi="Book Antiqua"/>
        </w:rPr>
        <w:t>ocznica utworzenia Polskich Sił Zbrojnych w ZSRS pod dowództwem gen. Władysława Andersa</w:t>
      </w:r>
      <w:r w:rsidR="005225E7">
        <w:rPr>
          <w:rFonts w:ascii="Book Antiqua" w:hAnsi="Book Antiqua"/>
        </w:rPr>
        <w:t xml:space="preserve"> –</w:t>
      </w:r>
      <w:r w:rsidR="002E5EE8">
        <w:rPr>
          <w:rFonts w:ascii="Book Antiqua" w:hAnsi="Book Antiqua"/>
        </w:rPr>
        <w:t xml:space="preserve"> 14 sierpnia 1941 r.</w:t>
      </w:r>
      <w:r w:rsidRPr="008B474A">
        <w:rPr>
          <w:rFonts w:ascii="Book Antiqua" w:hAnsi="Book Antiqua"/>
        </w:rPr>
        <w:t>;</w:t>
      </w:r>
    </w:p>
    <w:p w14:paraId="683BFAB3" w14:textId="461B11A7" w:rsidR="00A67471" w:rsidRPr="008B474A" w:rsidRDefault="00A67471" w:rsidP="00B86E44">
      <w:pPr>
        <w:pStyle w:val="Akapitzlist"/>
        <w:numPr>
          <w:ilvl w:val="0"/>
          <w:numId w:val="34"/>
        </w:numPr>
        <w:spacing w:line="0" w:lineRule="atLeast"/>
        <w:ind w:left="709"/>
        <w:jc w:val="both"/>
        <w:rPr>
          <w:rFonts w:ascii="Book Antiqua" w:hAnsi="Book Antiqua"/>
        </w:rPr>
      </w:pPr>
      <w:r w:rsidRPr="008B474A">
        <w:rPr>
          <w:rFonts w:ascii="Book Antiqua" w:hAnsi="Book Antiqua"/>
        </w:rPr>
        <w:t xml:space="preserve">100. </w:t>
      </w:r>
      <w:r w:rsidR="002E5EE8">
        <w:rPr>
          <w:rFonts w:ascii="Book Antiqua" w:hAnsi="Book Antiqua"/>
        </w:rPr>
        <w:t>R</w:t>
      </w:r>
      <w:r w:rsidRPr="008B474A">
        <w:rPr>
          <w:rFonts w:ascii="Book Antiqua" w:hAnsi="Book Antiqua"/>
        </w:rPr>
        <w:t xml:space="preserve">ocznica III </w:t>
      </w:r>
      <w:r w:rsidR="007133BC" w:rsidRPr="008B474A">
        <w:rPr>
          <w:rFonts w:ascii="Book Antiqua" w:hAnsi="Book Antiqua"/>
        </w:rPr>
        <w:t>P</w:t>
      </w:r>
      <w:r w:rsidRPr="008B474A">
        <w:rPr>
          <w:rFonts w:ascii="Book Antiqua" w:hAnsi="Book Antiqua"/>
        </w:rPr>
        <w:t xml:space="preserve">owstania </w:t>
      </w:r>
      <w:r w:rsidR="007133BC" w:rsidRPr="008B474A">
        <w:rPr>
          <w:rFonts w:ascii="Book Antiqua" w:hAnsi="Book Antiqua"/>
        </w:rPr>
        <w:t>Ś</w:t>
      </w:r>
      <w:r w:rsidRPr="008B474A">
        <w:rPr>
          <w:rFonts w:ascii="Book Antiqua" w:hAnsi="Book Antiqua"/>
        </w:rPr>
        <w:t xml:space="preserve">ląskiego i powrotu </w:t>
      </w:r>
      <w:r w:rsidR="00212223">
        <w:rPr>
          <w:rFonts w:ascii="Book Antiqua" w:hAnsi="Book Antiqua"/>
        </w:rPr>
        <w:t>części Górnego Śląska do Polski</w:t>
      </w:r>
      <w:r w:rsidR="005225E7">
        <w:rPr>
          <w:rFonts w:ascii="Book Antiqua" w:hAnsi="Book Antiqua"/>
        </w:rPr>
        <w:t xml:space="preserve"> –</w:t>
      </w:r>
      <w:r w:rsidR="00284D0A">
        <w:rPr>
          <w:rFonts w:ascii="Book Antiqua" w:hAnsi="Book Antiqua"/>
        </w:rPr>
        <w:t xml:space="preserve"> 2/3 maja – 5 lipca 1921 r</w:t>
      </w:r>
      <w:r w:rsidR="00212223">
        <w:rPr>
          <w:rFonts w:ascii="Book Antiqua" w:hAnsi="Book Antiqua"/>
        </w:rPr>
        <w:t>.</w:t>
      </w:r>
    </w:p>
    <w:p w14:paraId="600D97AA" w14:textId="49208216" w:rsidR="00862E88" w:rsidRPr="008B474A" w:rsidRDefault="00C534B3" w:rsidP="00B86E44">
      <w:pPr>
        <w:pStyle w:val="Akapitzlist"/>
        <w:numPr>
          <w:ilvl w:val="0"/>
          <w:numId w:val="32"/>
        </w:numPr>
        <w:spacing w:line="0" w:lineRule="atLeast"/>
        <w:ind w:left="284"/>
        <w:jc w:val="both"/>
        <w:rPr>
          <w:rFonts w:ascii="Book Antiqua" w:hAnsi="Book Antiqua"/>
        </w:rPr>
      </w:pPr>
      <w:r w:rsidRPr="008B474A">
        <w:rPr>
          <w:rFonts w:ascii="Book Antiqua" w:hAnsi="Book Antiqua"/>
        </w:rPr>
        <w:t>Jeden u</w:t>
      </w:r>
      <w:r w:rsidR="00862E88" w:rsidRPr="008B474A">
        <w:rPr>
          <w:rFonts w:ascii="Book Antiqua" w:hAnsi="Book Antiqua"/>
        </w:rPr>
        <w:t xml:space="preserve">czestnik może zgłosić do konkursu </w:t>
      </w:r>
      <w:r w:rsidR="001701C7">
        <w:rPr>
          <w:rFonts w:ascii="Book Antiqua" w:hAnsi="Book Antiqua"/>
        </w:rPr>
        <w:t>minimalnie jeden</w:t>
      </w:r>
      <w:r w:rsidR="00212223">
        <w:rPr>
          <w:rFonts w:ascii="Book Antiqua" w:hAnsi="Book Antiqua"/>
        </w:rPr>
        <w:t>,</w:t>
      </w:r>
      <w:r w:rsidR="001701C7">
        <w:rPr>
          <w:rFonts w:ascii="Book Antiqua" w:hAnsi="Book Antiqua"/>
        </w:rPr>
        <w:t xml:space="preserve"> a </w:t>
      </w:r>
      <w:r w:rsidR="00862E88" w:rsidRPr="008B474A">
        <w:rPr>
          <w:rFonts w:ascii="Book Antiqua" w:hAnsi="Book Antiqua"/>
        </w:rPr>
        <w:t>maksymalnie</w:t>
      </w:r>
      <w:r w:rsidRPr="008B474A">
        <w:rPr>
          <w:rFonts w:ascii="Book Antiqua" w:hAnsi="Book Antiqua"/>
        </w:rPr>
        <w:t xml:space="preserve"> </w:t>
      </w:r>
      <w:r w:rsidR="00553588" w:rsidRPr="008B474A">
        <w:rPr>
          <w:rFonts w:ascii="Book Antiqua" w:hAnsi="Book Antiqua"/>
        </w:rPr>
        <w:t>sześć plakatów</w:t>
      </w:r>
      <w:r w:rsidR="00BA7C63">
        <w:rPr>
          <w:rFonts w:ascii="Book Antiqua" w:hAnsi="Book Antiqua"/>
        </w:rPr>
        <w:t>, każdy</w:t>
      </w:r>
      <w:r w:rsidR="00862E88" w:rsidRPr="008B474A">
        <w:rPr>
          <w:rFonts w:ascii="Book Antiqua" w:hAnsi="Book Antiqua"/>
        </w:rPr>
        <w:t xml:space="preserve"> o różnej tematyce.</w:t>
      </w:r>
      <w:r w:rsidR="001701C7">
        <w:rPr>
          <w:rFonts w:ascii="Book Antiqua" w:hAnsi="Book Antiqua"/>
        </w:rPr>
        <w:t xml:space="preserve"> Jedynie stworzenie </w:t>
      </w:r>
      <w:r w:rsidR="0033323B">
        <w:rPr>
          <w:rFonts w:ascii="Book Antiqua" w:hAnsi="Book Antiqua"/>
        </w:rPr>
        <w:t xml:space="preserve">serii </w:t>
      </w:r>
      <w:r w:rsidR="001701C7">
        <w:rPr>
          <w:rFonts w:ascii="Book Antiqua" w:hAnsi="Book Antiqua"/>
        </w:rPr>
        <w:t>od czterech do sześciu plakatów uprawnia do zakwalifikowania uczestnika do ocen</w:t>
      </w:r>
      <w:r w:rsidR="00A44DC4">
        <w:rPr>
          <w:rFonts w:ascii="Book Antiqua" w:hAnsi="Book Antiqua"/>
        </w:rPr>
        <w:t>iania</w:t>
      </w:r>
      <w:r w:rsidR="001701C7">
        <w:rPr>
          <w:rFonts w:ascii="Book Antiqua" w:hAnsi="Book Antiqua"/>
        </w:rPr>
        <w:t xml:space="preserve"> w kategorii </w:t>
      </w:r>
      <w:r w:rsidR="001701C7" w:rsidRPr="001429E7">
        <w:rPr>
          <w:rFonts w:ascii="Book Antiqua" w:hAnsi="Book Antiqua"/>
          <w:u w:val="single"/>
        </w:rPr>
        <w:t>serii najlepszych plakatów</w:t>
      </w:r>
      <w:r w:rsidR="00A44DC4">
        <w:rPr>
          <w:rFonts w:ascii="Book Antiqua" w:hAnsi="Book Antiqua"/>
        </w:rPr>
        <w:t xml:space="preserve">, o których mowa w § 6 w </w:t>
      </w:r>
      <w:r w:rsidR="00A44DC4" w:rsidRPr="00EC5606">
        <w:rPr>
          <w:rFonts w:ascii="Book Antiqua" w:hAnsi="Book Antiqua"/>
        </w:rPr>
        <w:t xml:space="preserve">ust. 3 </w:t>
      </w:r>
      <w:r w:rsidR="00A44DC4">
        <w:rPr>
          <w:rFonts w:ascii="Book Antiqua" w:hAnsi="Book Antiqua"/>
        </w:rPr>
        <w:t xml:space="preserve">pkt 3 </w:t>
      </w:r>
      <w:r w:rsidR="00A44DC4" w:rsidRPr="00EC5606">
        <w:rPr>
          <w:rFonts w:ascii="Book Antiqua" w:hAnsi="Book Antiqua"/>
        </w:rPr>
        <w:t>i 4.</w:t>
      </w:r>
    </w:p>
    <w:p w14:paraId="04805184" w14:textId="40F7881B" w:rsidR="00E314D2" w:rsidRPr="008B474A" w:rsidRDefault="00212223" w:rsidP="009117BA">
      <w:pPr>
        <w:pStyle w:val="Akapitzlist"/>
        <w:numPr>
          <w:ilvl w:val="0"/>
          <w:numId w:val="32"/>
        </w:numPr>
        <w:spacing w:after="0" w:line="0" w:lineRule="atLeast"/>
        <w:ind w:left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Prace konkursowe muszą</w:t>
      </w:r>
      <w:r w:rsidR="00E314D2" w:rsidRPr="008B474A">
        <w:rPr>
          <w:rFonts w:ascii="Book Antiqua" w:hAnsi="Book Antiqua"/>
        </w:rPr>
        <w:t xml:space="preserve"> odpowiadać następującym wymogom:</w:t>
      </w:r>
    </w:p>
    <w:p w14:paraId="49C3F8FD" w14:textId="440B1E14" w:rsidR="00E314D2" w:rsidRPr="009117BA" w:rsidRDefault="00E314D2" w:rsidP="009117BA">
      <w:pPr>
        <w:pStyle w:val="Akapitzlist"/>
        <w:numPr>
          <w:ilvl w:val="1"/>
          <w:numId w:val="38"/>
        </w:numPr>
        <w:spacing w:after="0" w:line="0" w:lineRule="atLeast"/>
        <w:ind w:left="709"/>
        <w:jc w:val="both"/>
        <w:rPr>
          <w:rFonts w:ascii="Book Antiqua" w:hAnsi="Book Antiqua"/>
        </w:rPr>
      </w:pPr>
      <w:r w:rsidRPr="009117BA">
        <w:rPr>
          <w:rFonts w:ascii="Book Antiqua" w:hAnsi="Book Antiqua"/>
        </w:rPr>
        <w:t>plakat pionowy lub poziomy w formacie B1 (1000x707 mm);</w:t>
      </w:r>
    </w:p>
    <w:p w14:paraId="7E33D90C" w14:textId="0A84C1E3" w:rsidR="00E314D2" w:rsidRPr="009117BA" w:rsidRDefault="00E13DAC" w:rsidP="009117BA">
      <w:pPr>
        <w:pStyle w:val="Akapitzlist"/>
        <w:numPr>
          <w:ilvl w:val="0"/>
          <w:numId w:val="38"/>
        </w:numPr>
        <w:spacing w:after="0" w:line="0" w:lineRule="atLeast"/>
        <w:ind w:left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format cyfrowy:</w:t>
      </w:r>
    </w:p>
    <w:p w14:paraId="261AAB14" w14:textId="6F2BAA0F" w:rsidR="00D32AAA" w:rsidRPr="002A6B33" w:rsidRDefault="00D32AAA" w:rsidP="00BE651E">
      <w:pPr>
        <w:pStyle w:val="Akapitzlist"/>
        <w:numPr>
          <w:ilvl w:val="0"/>
          <w:numId w:val="39"/>
        </w:numPr>
        <w:spacing w:line="0" w:lineRule="atLeast"/>
        <w:ind w:left="1134"/>
        <w:jc w:val="both"/>
        <w:rPr>
          <w:rFonts w:ascii="Book Antiqua" w:hAnsi="Book Antiqua"/>
        </w:rPr>
      </w:pPr>
      <w:r w:rsidRPr="002A6B33">
        <w:rPr>
          <w:rFonts w:ascii="Book Antiqua" w:hAnsi="Book Antiqua"/>
        </w:rPr>
        <w:lastRenderedPageBreak/>
        <w:t xml:space="preserve">wersja pracy/prac przesyłana na adres poczty elektronicznej </w:t>
      </w:r>
      <w:r w:rsidR="00E13DAC">
        <w:rPr>
          <w:rFonts w:ascii="Book Antiqua" w:hAnsi="Book Antiqua"/>
        </w:rPr>
        <w:t>musi</w:t>
      </w:r>
      <w:r w:rsidRPr="002A6B33">
        <w:rPr>
          <w:rFonts w:ascii="Book Antiqua" w:hAnsi="Book Antiqua"/>
        </w:rPr>
        <w:t xml:space="preserve"> mieć mniej niż 15 MB</w:t>
      </w:r>
      <w:r w:rsidR="0051239F" w:rsidRPr="002A6B33">
        <w:rPr>
          <w:rFonts w:ascii="Book Antiqua" w:hAnsi="Book Antiqua"/>
        </w:rPr>
        <w:t xml:space="preserve"> oraz format PDF</w:t>
      </w:r>
      <w:r w:rsidR="00212223">
        <w:rPr>
          <w:rFonts w:ascii="Book Antiqua" w:hAnsi="Book Antiqua"/>
        </w:rPr>
        <w:t>,</w:t>
      </w:r>
    </w:p>
    <w:p w14:paraId="6821F2B5" w14:textId="0B8E41F9" w:rsidR="0051239F" w:rsidRPr="002A6B33" w:rsidRDefault="0094576A" w:rsidP="00BE651E">
      <w:pPr>
        <w:pStyle w:val="Akapitzlist"/>
        <w:numPr>
          <w:ilvl w:val="0"/>
          <w:numId w:val="39"/>
        </w:numPr>
        <w:spacing w:line="0" w:lineRule="atLeast"/>
        <w:ind w:left="1134"/>
        <w:jc w:val="both"/>
        <w:rPr>
          <w:rFonts w:ascii="Book Antiqua" w:hAnsi="Book Antiqua"/>
        </w:rPr>
      </w:pPr>
      <w:r w:rsidRPr="002A6B33">
        <w:rPr>
          <w:rFonts w:ascii="Book Antiqua" w:hAnsi="Book Antiqua"/>
        </w:rPr>
        <w:t xml:space="preserve">oryginalny źródłowy plik pracy/prac w formacie </w:t>
      </w:r>
      <w:r w:rsidR="00BE651E">
        <w:rPr>
          <w:rFonts w:ascii="Book Antiqua" w:hAnsi="Book Antiqua"/>
        </w:rPr>
        <w:t>utworzonym</w:t>
      </w:r>
      <w:r w:rsidRPr="002A6B33">
        <w:rPr>
          <w:rFonts w:ascii="Book Antiqua" w:hAnsi="Book Antiqua"/>
        </w:rPr>
        <w:t xml:space="preserve"> przez program graficzny, pozwalający na wykonanie wydruków wielkoformatowych z</w:t>
      </w:r>
      <w:r w:rsidR="0083568A">
        <w:rPr>
          <w:rFonts w:ascii="Book Antiqua" w:hAnsi="Book Antiqua"/>
        </w:rPr>
        <w:t> </w:t>
      </w:r>
      <w:r w:rsidR="00CE63A5" w:rsidRPr="002A6B33">
        <w:rPr>
          <w:rFonts w:ascii="Book Antiqua" w:hAnsi="Book Antiqua"/>
        </w:rPr>
        <w:t xml:space="preserve">możliwością </w:t>
      </w:r>
      <w:r w:rsidR="0095485C" w:rsidRPr="002A6B33">
        <w:rPr>
          <w:rFonts w:ascii="Book Antiqua" w:hAnsi="Book Antiqua"/>
        </w:rPr>
        <w:t xml:space="preserve">przesłania </w:t>
      </w:r>
      <w:r w:rsidR="00CE63A5" w:rsidRPr="002A6B33">
        <w:rPr>
          <w:rFonts w:ascii="Book Antiqua" w:hAnsi="Book Antiqua"/>
        </w:rPr>
        <w:t>go</w:t>
      </w:r>
      <w:r w:rsidR="0095485C" w:rsidRPr="002A6B33">
        <w:rPr>
          <w:rFonts w:ascii="Book Antiqua" w:hAnsi="Book Antiqua"/>
        </w:rPr>
        <w:t xml:space="preserve"> </w:t>
      </w:r>
      <w:r w:rsidR="00CE63A5" w:rsidRPr="002A6B33">
        <w:rPr>
          <w:rFonts w:ascii="Book Antiqua" w:hAnsi="Book Antiqua"/>
        </w:rPr>
        <w:t>przez Internet (np. poprzez</w:t>
      </w:r>
      <w:r w:rsidRPr="002A6B33">
        <w:rPr>
          <w:rFonts w:ascii="Book Antiqua" w:hAnsi="Book Antiqua"/>
        </w:rPr>
        <w:t xml:space="preserve">: </w:t>
      </w:r>
      <w:proofErr w:type="spellStart"/>
      <w:r w:rsidRPr="002A6B33">
        <w:rPr>
          <w:rFonts w:ascii="Book Antiqua" w:hAnsi="Book Antiqua"/>
        </w:rPr>
        <w:t>WeTransfer</w:t>
      </w:r>
      <w:proofErr w:type="spellEnd"/>
      <w:r w:rsidRPr="002A6B33">
        <w:rPr>
          <w:rFonts w:ascii="Book Antiqua" w:hAnsi="Book Antiqua"/>
        </w:rPr>
        <w:t>, dysk Google</w:t>
      </w:r>
      <w:r w:rsidR="00420E67">
        <w:rPr>
          <w:rFonts w:ascii="Book Antiqua" w:hAnsi="Book Antiqua"/>
        </w:rPr>
        <w:t>, OneDrive</w:t>
      </w:r>
      <w:r w:rsidRPr="002A6B33">
        <w:rPr>
          <w:rFonts w:ascii="Book Antiqua" w:hAnsi="Book Antiqua"/>
        </w:rPr>
        <w:t xml:space="preserve"> itp.)</w:t>
      </w:r>
      <w:r w:rsidR="006F3AC4" w:rsidRPr="002A6B33">
        <w:rPr>
          <w:rFonts w:ascii="Book Antiqua" w:hAnsi="Book Antiqua"/>
        </w:rPr>
        <w:t>.</w:t>
      </w:r>
    </w:p>
    <w:p w14:paraId="7968FECA" w14:textId="4E72A524" w:rsidR="00C03D8A" w:rsidRPr="008B474A" w:rsidRDefault="00862E88" w:rsidP="00B86E44">
      <w:pPr>
        <w:pStyle w:val="Akapitzlist"/>
        <w:numPr>
          <w:ilvl w:val="0"/>
          <w:numId w:val="32"/>
        </w:numPr>
        <w:spacing w:line="0" w:lineRule="atLeast"/>
        <w:ind w:left="284"/>
        <w:jc w:val="both"/>
        <w:rPr>
          <w:rFonts w:ascii="Book Antiqua" w:hAnsi="Book Antiqua"/>
        </w:rPr>
      </w:pPr>
      <w:r w:rsidRPr="008B474A">
        <w:rPr>
          <w:rFonts w:ascii="Book Antiqua" w:hAnsi="Book Antiqua"/>
        </w:rPr>
        <w:t xml:space="preserve">Do przesłanych plików graficznych należy dołączyć opis </w:t>
      </w:r>
      <w:r w:rsidR="0066018A">
        <w:rPr>
          <w:rFonts w:ascii="Book Antiqua" w:hAnsi="Book Antiqua"/>
        </w:rPr>
        <w:t>identyfikujący przesyłającego w </w:t>
      </w:r>
      <w:r w:rsidRPr="008B474A">
        <w:rPr>
          <w:rFonts w:ascii="Book Antiqua" w:hAnsi="Book Antiqua"/>
        </w:rPr>
        <w:t xml:space="preserve">celu sprawdzenia dopełnienia obowiązku, o którym mowa  w § 3 ust. </w:t>
      </w:r>
      <w:r w:rsidR="0083568A">
        <w:rPr>
          <w:rFonts w:ascii="Book Antiqua" w:hAnsi="Book Antiqua"/>
        </w:rPr>
        <w:t>4.</w:t>
      </w:r>
    </w:p>
    <w:p w14:paraId="4C0380F2" w14:textId="77777777" w:rsidR="00C03D8A" w:rsidRPr="00B255D3" w:rsidRDefault="00C03D8A" w:rsidP="00C03D8A">
      <w:pPr>
        <w:spacing w:line="0" w:lineRule="atLeast"/>
        <w:jc w:val="both"/>
        <w:rPr>
          <w:rFonts w:ascii="Book Antiqua" w:hAnsi="Book Antiqua"/>
        </w:rPr>
      </w:pPr>
    </w:p>
    <w:p w14:paraId="3D769D9B" w14:textId="79280612" w:rsidR="00D503E1" w:rsidRPr="00B255D3" w:rsidRDefault="00D503E1" w:rsidP="00E22121">
      <w:pPr>
        <w:spacing w:line="0" w:lineRule="atLeast"/>
        <w:jc w:val="center"/>
        <w:rPr>
          <w:rFonts w:ascii="Book Antiqua" w:hAnsi="Book Antiqua"/>
          <w:b/>
        </w:rPr>
      </w:pPr>
      <w:r w:rsidRPr="00B255D3">
        <w:rPr>
          <w:rFonts w:ascii="Book Antiqua" w:hAnsi="Book Antiqua"/>
          <w:b/>
        </w:rPr>
        <w:t>§</w:t>
      </w:r>
      <w:r w:rsidR="00212223">
        <w:rPr>
          <w:rFonts w:ascii="Book Antiqua" w:hAnsi="Book Antiqua"/>
          <w:b/>
        </w:rPr>
        <w:t xml:space="preserve"> </w:t>
      </w:r>
      <w:r w:rsidR="009133B7" w:rsidRPr="00B255D3">
        <w:rPr>
          <w:rFonts w:ascii="Book Antiqua" w:hAnsi="Book Antiqua"/>
          <w:b/>
        </w:rPr>
        <w:t>6</w:t>
      </w:r>
      <w:r w:rsidRPr="00B255D3">
        <w:rPr>
          <w:rFonts w:ascii="Book Antiqua" w:hAnsi="Book Antiqua"/>
          <w:b/>
        </w:rPr>
        <w:t xml:space="preserve">. </w:t>
      </w:r>
    </w:p>
    <w:p w14:paraId="0A89070C" w14:textId="77777777" w:rsidR="00D503E1" w:rsidRPr="00B255D3" w:rsidRDefault="00D503E1" w:rsidP="00E22121">
      <w:pPr>
        <w:spacing w:line="0" w:lineRule="atLeast"/>
        <w:jc w:val="center"/>
        <w:rPr>
          <w:rFonts w:ascii="Book Antiqua" w:hAnsi="Book Antiqua"/>
          <w:b/>
        </w:rPr>
      </w:pPr>
      <w:r w:rsidRPr="00B255D3">
        <w:rPr>
          <w:rFonts w:ascii="Book Antiqua" w:hAnsi="Book Antiqua"/>
          <w:b/>
        </w:rPr>
        <w:t>Jury</w:t>
      </w:r>
      <w:r w:rsidR="001C4DF5" w:rsidRPr="00B255D3">
        <w:rPr>
          <w:rFonts w:ascii="Book Antiqua" w:hAnsi="Book Antiqua"/>
          <w:b/>
        </w:rPr>
        <w:t xml:space="preserve"> i ocenianie prac</w:t>
      </w:r>
    </w:p>
    <w:p w14:paraId="45E012A1" w14:textId="3FFC5A00" w:rsidR="00C83A89" w:rsidRPr="00EC5606" w:rsidRDefault="00D503E1" w:rsidP="00437036">
      <w:pPr>
        <w:pStyle w:val="Akapitzlist"/>
        <w:numPr>
          <w:ilvl w:val="0"/>
          <w:numId w:val="26"/>
        </w:numPr>
        <w:spacing w:line="0" w:lineRule="atLeast"/>
        <w:ind w:left="284"/>
        <w:jc w:val="both"/>
        <w:rPr>
          <w:rFonts w:ascii="Book Antiqua" w:hAnsi="Book Antiqua"/>
        </w:rPr>
      </w:pPr>
      <w:r w:rsidRPr="00EC5606">
        <w:rPr>
          <w:rFonts w:ascii="Book Antiqua" w:hAnsi="Book Antiqua"/>
        </w:rPr>
        <w:t xml:space="preserve">Jury składa się z dwóch reprezentantów </w:t>
      </w:r>
      <w:r w:rsidR="009D05A8" w:rsidRPr="00EC5606">
        <w:rPr>
          <w:rFonts w:ascii="Book Antiqua" w:hAnsi="Book Antiqua"/>
        </w:rPr>
        <w:t>Organizatora</w:t>
      </w:r>
      <w:r w:rsidRPr="00EC5606">
        <w:rPr>
          <w:rFonts w:ascii="Book Antiqua" w:hAnsi="Book Antiqua"/>
        </w:rPr>
        <w:t xml:space="preserve"> oraz trzech ekspertów</w:t>
      </w:r>
      <w:r w:rsidR="00E13DAC">
        <w:rPr>
          <w:rFonts w:ascii="Book Antiqua" w:hAnsi="Book Antiqua"/>
        </w:rPr>
        <w:t xml:space="preserve"> </w:t>
      </w:r>
      <w:r w:rsidR="00887C54" w:rsidRPr="00EC5606">
        <w:rPr>
          <w:rFonts w:ascii="Book Antiqua" w:hAnsi="Book Antiqua"/>
        </w:rPr>
        <w:t>zewnętrznych w</w:t>
      </w:r>
      <w:r w:rsidR="00AE0B93" w:rsidRPr="00EC5606">
        <w:rPr>
          <w:rFonts w:ascii="Book Antiqua" w:hAnsi="Book Antiqua"/>
        </w:rPr>
        <w:t>łaściwych w</w:t>
      </w:r>
      <w:r w:rsidR="00887C54" w:rsidRPr="00EC5606">
        <w:rPr>
          <w:rFonts w:ascii="Book Antiqua" w:hAnsi="Book Antiqua"/>
        </w:rPr>
        <w:t xml:space="preserve"> sztukach wizualnych i grafice użytkowej</w:t>
      </w:r>
      <w:r w:rsidR="00BC1AAE" w:rsidRPr="00EC5606">
        <w:rPr>
          <w:rFonts w:ascii="Book Antiqua" w:hAnsi="Book Antiqua"/>
        </w:rPr>
        <w:t xml:space="preserve"> </w:t>
      </w:r>
      <w:r w:rsidR="001C4DF5" w:rsidRPr="00EC5606">
        <w:rPr>
          <w:rFonts w:ascii="Book Antiqua" w:hAnsi="Book Antiqua"/>
        </w:rPr>
        <w:t>zaproszonych do udziału w </w:t>
      </w:r>
      <w:r w:rsidR="00C83A89" w:rsidRPr="00EC5606">
        <w:rPr>
          <w:rFonts w:ascii="Book Antiqua" w:hAnsi="Book Antiqua"/>
        </w:rPr>
        <w:t>rozstrzygnięciu</w:t>
      </w:r>
      <w:r w:rsidRPr="00EC5606">
        <w:rPr>
          <w:rFonts w:ascii="Book Antiqua" w:hAnsi="Book Antiqua"/>
        </w:rPr>
        <w:t>.</w:t>
      </w:r>
    </w:p>
    <w:p w14:paraId="403777F7" w14:textId="2100936C" w:rsidR="001C4DF5" w:rsidRPr="00EC5606" w:rsidRDefault="001C4DF5" w:rsidP="00437036">
      <w:pPr>
        <w:pStyle w:val="Akapitzlist"/>
        <w:numPr>
          <w:ilvl w:val="0"/>
          <w:numId w:val="26"/>
        </w:numPr>
        <w:spacing w:line="0" w:lineRule="atLeast"/>
        <w:ind w:left="284"/>
        <w:jc w:val="both"/>
        <w:rPr>
          <w:rFonts w:ascii="Book Antiqua" w:hAnsi="Book Antiqua"/>
        </w:rPr>
      </w:pPr>
      <w:r w:rsidRPr="00EC5606">
        <w:rPr>
          <w:rFonts w:ascii="Book Antiqua" w:hAnsi="Book Antiqua"/>
        </w:rPr>
        <w:t>Prace są oceniane w następujących kryteriach:</w:t>
      </w:r>
    </w:p>
    <w:p w14:paraId="2B021187" w14:textId="77777777" w:rsidR="001C4DF5" w:rsidRPr="005E1713" w:rsidRDefault="00AE0B93" w:rsidP="00437036">
      <w:pPr>
        <w:pStyle w:val="Akapitzlist"/>
        <w:numPr>
          <w:ilvl w:val="0"/>
          <w:numId w:val="9"/>
        </w:numPr>
        <w:spacing w:after="0" w:line="0" w:lineRule="atLeast"/>
        <w:ind w:left="709" w:hanging="357"/>
        <w:jc w:val="both"/>
        <w:rPr>
          <w:rFonts w:ascii="Book Antiqua" w:hAnsi="Book Antiqua"/>
        </w:rPr>
      </w:pPr>
      <w:r w:rsidRPr="005E1713">
        <w:rPr>
          <w:rFonts w:ascii="Book Antiqua" w:hAnsi="Book Antiqua"/>
        </w:rPr>
        <w:t>funkcjonalność i użyteczność</w:t>
      </w:r>
      <w:r w:rsidR="005E1713">
        <w:rPr>
          <w:rFonts w:ascii="Book Antiqua" w:hAnsi="Book Antiqua"/>
        </w:rPr>
        <w:t xml:space="preserve">- </w:t>
      </w:r>
      <w:r w:rsidR="001C4DF5" w:rsidRPr="005E1713">
        <w:rPr>
          <w:rFonts w:ascii="Book Antiqua" w:hAnsi="Book Antiqua"/>
        </w:rPr>
        <w:t xml:space="preserve">0-5 </w:t>
      </w:r>
      <w:r w:rsidR="00C03D8A" w:rsidRPr="005E1713">
        <w:rPr>
          <w:rFonts w:ascii="Book Antiqua" w:hAnsi="Book Antiqua"/>
        </w:rPr>
        <w:t>pkt;</w:t>
      </w:r>
    </w:p>
    <w:p w14:paraId="096736DF" w14:textId="77777777" w:rsidR="001C4DF5" w:rsidRPr="005E1713" w:rsidRDefault="00AE0B93" w:rsidP="00437036">
      <w:pPr>
        <w:pStyle w:val="Akapitzlist"/>
        <w:numPr>
          <w:ilvl w:val="0"/>
          <w:numId w:val="9"/>
        </w:numPr>
        <w:spacing w:after="0" w:line="0" w:lineRule="atLeast"/>
        <w:ind w:left="709" w:hanging="357"/>
        <w:jc w:val="both"/>
        <w:rPr>
          <w:rFonts w:ascii="Book Antiqua" w:hAnsi="Book Antiqua"/>
        </w:rPr>
      </w:pPr>
      <w:r w:rsidRPr="005E1713">
        <w:rPr>
          <w:rFonts w:ascii="Book Antiqua" w:hAnsi="Book Antiqua"/>
        </w:rPr>
        <w:t>czytelność komunikatu i zgodność z tematyką Konkursu</w:t>
      </w:r>
      <w:r w:rsidR="005E1713">
        <w:rPr>
          <w:rFonts w:ascii="Book Antiqua" w:hAnsi="Book Antiqua"/>
        </w:rPr>
        <w:t xml:space="preserve">- </w:t>
      </w:r>
      <w:r w:rsidR="00C03D8A" w:rsidRPr="005E1713">
        <w:rPr>
          <w:rFonts w:ascii="Book Antiqua" w:hAnsi="Book Antiqua"/>
        </w:rPr>
        <w:t>0-5 pkt;</w:t>
      </w:r>
    </w:p>
    <w:p w14:paraId="57B0BFC8" w14:textId="77777777" w:rsidR="001C4DF5" w:rsidRPr="005E1713" w:rsidRDefault="00AE0B93" w:rsidP="00437036">
      <w:pPr>
        <w:pStyle w:val="Akapitzlist"/>
        <w:numPr>
          <w:ilvl w:val="0"/>
          <w:numId w:val="9"/>
        </w:numPr>
        <w:spacing w:after="0" w:line="0" w:lineRule="atLeast"/>
        <w:ind w:left="709" w:hanging="357"/>
        <w:jc w:val="both"/>
        <w:rPr>
          <w:rFonts w:ascii="Book Antiqua" w:hAnsi="Book Antiqua"/>
        </w:rPr>
      </w:pPr>
      <w:r w:rsidRPr="005E1713">
        <w:rPr>
          <w:rFonts w:ascii="Book Antiqua" w:hAnsi="Book Antiqua"/>
        </w:rPr>
        <w:t>innowacyjność i pomysłowość</w:t>
      </w:r>
      <w:r w:rsidR="005E1713">
        <w:rPr>
          <w:rFonts w:ascii="Book Antiqua" w:hAnsi="Book Antiqua"/>
        </w:rPr>
        <w:t xml:space="preserve">- </w:t>
      </w:r>
      <w:r w:rsidR="00C03D8A" w:rsidRPr="005E1713">
        <w:rPr>
          <w:rFonts w:ascii="Book Antiqua" w:hAnsi="Book Antiqua"/>
        </w:rPr>
        <w:t>0-5 pkt;</w:t>
      </w:r>
    </w:p>
    <w:p w14:paraId="32BA5365" w14:textId="77777777" w:rsidR="001C4DF5" w:rsidRPr="005E1713" w:rsidRDefault="00AE0B93" w:rsidP="00437036">
      <w:pPr>
        <w:pStyle w:val="Akapitzlist"/>
        <w:numPr>
          <w:ilvl w:val="0"/>
          <w:numId w:val="9"/>
        </w:numPr>
        <w:spacing w:line="0" w:lineRule="atLeast"/>
        <w:ind w:left="709" w:hanging="357"/>
        <w:jc w:val="both"/>
        <w:rPr>
          <w:rFonts w:ascii="Book Antiqua" w:hAnsi="Book Antiqua"/>
        </w:rPr>
      </w:pPr>
      <w:r w:rsidRPr="005E1713">
        <w:rPr>
          <w:rFonts w:ascii="Book Antiqua" w:hAnsi="Book Antiqua"/>
        </w:rPr>
        <w:t>walory estetyczne projektu</w:t>
      </w:r>
      <w:r w:rsidR="005E1713">
        <w:rPr>
          <w:rFonts w:ascii="Book Antiqua" w:hAnsi="Book Antiqua"/>
        </w:rPr>
        <w:t xml:space="preserve">- </w:t>
      </w:r>
      <w:r w:rsidR="001C4DF5" w:rsidRPr="005E1713">
        <w:rPr>
          <w:rFonts w:ascii="Book Antiqua" w:hAnsi="Book Antiqua"/>
        </w:rPr>
        <w:t>0-5 pkt.</w:t>
      </w:r>
    </w:p>
    <w:p w14:paraId="311E0735" w14:textId="2C954F0A" w:rsidR="00CD5F5B" w:rsidRPr="00EC5606" w:rsidRDefault="00CD5F5B" w:rsidP="00437036">
      <w:pPr>
        <w:pStyle w:val="Akapitzlist"/>
        <w:numPr>
          <w:ilvl w:val="0"/>
          <w:numId w:val="26"/>
        </w:numPr>
        <w:spacing w:after="0" w:line="0" w:lineRule="atLeast"/>
        <w:ind w:left="284" w:hanging="357"/>
        <w:jc w:val="both"/>
        <w:rPr>
          <w:rFonts w:ascii="Book Antiqua" w:hAnsi="Book Antiqua"/>
        </w:rPr>
      </w:pPr>
      <w:r w:rsidRPr="00EC5606">
        <w:rPr>
          <w:rFonts w:ascii="Book Antiqua" w:hAnsi="Book Antiqua"/>
        </w:rPr>
        <w:t>Prace oceniane są w kategoriach:</w:t>
      </w:r>
    </w:p>
    <w:p w14:paraId="68075AF6" w14:textId="597D986B" w:rsidR="00CD5F5B" w:rsidRPr="0086426A" w:rsidRDefault="00CD5F5B" w:rsidP="00437036">
      <w:pPr>
        <w:pStyle w:val="Akapitzlist"/>
        <w:numPr>
          <w:ilvl w:val="1"/>
          <w:numId w:val="28"/>
        </w:numPr>
        <w:spacing w:after="0" w:line="0" w:lineRule="atLeast"/>
        <w:ind w:left="709"/>
        <w:jc w:val="both"/>
        <w:rPr>
          <w:rFonts w:ascii="Book Antiqua" w:hAnsi="Book Antiqua"/>
        </w:rPr>
      </w:pPr>
      <w:r w:rsidRPr="0086426A">
        <w:rPr>
          <w:rFonts w:ascii="Book Antiqua" w:hAnsi="Book Antiqua"/>
        </w:rPr>
        <w:t xml:space="preserve">za najlepszy plakat w kategorii </w:t>
      </w:r>
      <w:r w:rsidR="00937887" w:rsidRPr="0086426A">
        <w:rPr>
          <w:rFonts w:ascii="Book Antiqua" w:hAnsi="Book Antiqua"/>
        </w:rPr>
        <w:t>szkół ponadpodstawowy</w:t>
      </w:r>
      <w:r w:rsidRPr="0086426A">
        <w:rPr>
          <w:rFonts w:ascii="Book Antiqua" w:hAnsi="Book Antiqua"/>
        </w:rPr>
        <w:t>ch;</w:t>
      </w:r>
    </w:p>
    <w:p w14:paraId="7D397FFB" w14:textId="25700467" w:rsidR="00CD5F5B" w:rsidRPr="0086426A" w:rsidRDefault="00CD5F5B" w:rsidP="00437036">
      <w:pPr>
        <w:pStyle w:val="Akapitzlist"/>
        <w:numPr>
          <w:ilvl w:val="1"/>
          <w:numId w:val="28"/>
        </w:numPr>
        <w:spacing w:after="0" w:line="0" w:lineRule="atLeast"/>
        <w:ind w:left="709"/>
        <w:jc w:val="both"/>
        <w:rPr>
          <w:rFonts w:ascii="Book Antiqua" w:hAnsi="Book Antiqua"/>
        </w:rPr>
      </w:pPr>
      <w:r w:rsidRPr="0086426A">
        <w:rPr>
          <w:rFonts w:ascii="Book Antiqua" w:hAnsi="Book Antiqua"/>
        </w:rPr>
        <w:t>za najle</w:t>
      </w:r>
      <w:r w:rsidR="00C83B8D" w:rsidRPr="0086426A">
        <w:rPr>
          <w:rFonts w:ascii="Book Antiqua" w:hAnsi="Book Antiqua"/>
        </w:rPr>
        <w:t>pszy plakat w kategorii studentów i absolwentów</w:t>
      </w:r>
      <w:r w:rsidRPr="0086426A">
        <w:rPr>
          <w:rFonts w:ascii="Book Antiqua" w:hAnsi="Book Antiqua"/>
        </w:rPr>
        <w:t>;</w:t>
      </w:r>
    </w:p>
    <w:p w14:paraId="21EFC09D" w14:textId="2C8A125E" w:rsidR="00CD5F5B" w:rsidRPr="0086426A" w:rsidRDefault="00937887" w:rsidP="00437036">
      <w:pPr>
        <w:pStyle w:val="Akapitzlist"/>
        <w:numPr>
          <w:ilvl w:val="1"/>
          <w:numId w:val="28"/>
        </w:numPr>
        <w:spacing w:after="0" w:line="0" w:lineRule="atLeast"/>
        <w:ind w:left="709"/>
        <w:jc w:val="both"/>
        <w:rPr>
          <w:rFonts w:ascii="Book Antiqua" w:hAnsi="Book Antiqua"/>
        </w:rPr>
      </w:pPr>
      <w:r w:rsidRPr="0086426A">
        <w:rPr>
          <w:rFonts w:ascii="Book Antiqua" w:hAnsi="Book Antiqua"/>
        </w:rPr>
        <w:t xml:space="preserve">za najlepszą serię </w:t>
      </w:r>
      <w:r w:rsidR="002F70FE" w:rsidRPr="0086426A">
        <w:rPr>
          <w:rFonts w:ascii="Book Antiqua" w:hAnsi="Book Antiqua"/>
        </w:rPr>
        <w:t xml:space="preserve">od czterech do sześciu </w:t>
      </w:r>
      <w:r w:rsidRPr="0086426A">
        <w:rPr>
          <w:rFonts w:ascii="Book Antiqua" w:hAnsi="Book Antiqua"/>
        </w:rPr>
        <w:t>plakatów w kategorii ponadpo</w:t>
      </w:r>
      <w:r w:rsidR="00980C50" w:rsidRPr="0086426A">
        <w:rPr>
          <w:rFonts w:ascii="Book Antiqua" w:hAnsi="Book Antiqua"/>
        </w:rPr>
        <w:t>d</w:t>
      </w:r>
      <w:r w:rsidRPr="0086426A">
        <w:rPr>
          <w:rFonts w:ascii="Book Antiqua" w:hAnsi="Book Antiqua"/>
        </w:rPr>
        <w:t>stawowej</w:t>
      </w:r>
      <w:r w:rsidR="00980C50" w:rsidRPr="0086426A">
        <w:rPr>
          <w:rFonts w:ascii="Book Antiqua" w:hAnsi="Book Antiqua"/>
        </w:rPr>
        <w:t>;</w:t>
      </w:r>
    </w:p>
    <w:p w14:paraId="3FD1AF05" w14:textId="0CC37FBA" w:rsidR="007A0D21" w:rsidRPr="0086426A" w:rsidRDefault="00980C50" w:rsidP="00437036">
      <w:pPr>
        <w:pStyle w:val="Akapitzlist"/>
        <w:numPr>
          <w:ilvl w:val="1"/>
          <w:numId w:val="28"/>
        </w:numPr>
        <w:spacing w:after="0" w:line="0" w:lineRule="atLeast"/>
        <w:ind w:left="709"/>
        <w:jc w:val="both"/>
        <w:rPr>
          <w:rFonts w:ascii="Book Antiqua" w:hAnsi="Book Antiqua"/>
        </w:rPr>
      </w:pPr>
      <w:r w:rsidRPr="0086426A">
        <w:rPr>
          <w:rFonts w:ascii="Book Antiqua" w:hAnsi="Book Antiqua"/>
        </w:rPr>
        <w:t xml:space="preserve">za najlepszą serię </w:t>
      </w:r>
      <w:r w:rsidR="002F70FE" w:rsidRPr="0086426A">
        <w:rPr>
          <w:rFonts w:ascii="Book Antiqua" w:hAnsi="Book Antiqua"/>
        </w:rPr>
        <w:t xml:space="preserve">od czterech do sześciu </w:t>
      </w:r>
      <w:r w:rsidRPr="0086426A">
        <w:rPr>
          <w:rFonts w:ascii="Book Antiqua" w:hAnsi="Book Antiqua"/>
        </w:rPr>
        <w:t xml:space="preserve">plakatów w kategorii </w:t>
      </w:r>
      <w:r w:rsidR="0086426A">
        <w:rPr>
          <w:rFonts w:ascii="Book Antiqua" w:hAnsi="Book Antiqua"/>
        </w:rPr>
        <w:t>studentów i </w:t>
      </w:r>
      <w:r w:rsidR="00C83B8D" w:rsidRPr="0086426A">
        <w:rPr>
          <w:rFonts w:ascii="Book Antiqua" w:hAnsi="Book Antiqua"/>
        </w:rPr>
        <w:t>absolwentów.</w:t>
      </w:r>
    </w:p>
    <w:p w14:paraId="6A3419EC" w14:textId="597BBE02" w:rsidR="007D4C05" w:rsidRPr="00EC5606" w:rsidRDefault="007A0D21" w:rsidP="00437036">
      <w:pPr>
        <w:pStyle w:val="Akapitzlist"/>
        <w:numPr>
          <w:ilvl w:val="0"/>
          <w:numId w:val="26"/>
        </w:numPr>
        <w:spacing w:line="0" w:lineRule="atLeast"/>
        <w:ind w:left="284"/>
        <w:jc w:val="both"/>
        <w:rPr>
          <w:rFonts w:ascii="Book Antiqua" w:hAnsi="Book Antiqua"/>
        </w:rPr>
      </w:pPr>
      <w:r w:rsidRPr="00EC5606">
        <w:rPr>
          <w:rFonts w:ascii="Book Antiqua" w:hAnsi="Book Antiqua"/>
        </w:rPr>
        <w:t xml:space="preserve">Prace są oceniane pojedynczo, niezależnie od ilości przesłanych </w:t>
      </w:r>
      <w:r w:rsidR="006C197C" w:rsidRPr="00EC5606">
        <w:rPr>
          <w:rFonts w:ascii="Book Antiqua" w:hAnsi="Book Antiqua"/>
        </w:rPr>
        <w:t xml:space="preserve">przez uczestnika </w:t>
      </w:r>
      <w:r w:rsidRPr="00EC5606">
        <w:rPr>
          <w:rFonts w:ascii="Book Antiqua" w:hAnsi="Book Antiqua"/>
        </w:rPr>
        <w:t>prac,</w:t>
      </w:r>
      <w:r w:rsidR="0066018A">
        <w:rPr>
          <w:rFonts w:ascii="Book Antiqua" w:hAnsi="Book Antiqua"/>
        </w:rPr>
        <w:t xml:space="preserve"> w </w:t>
      </w:r>
      <w:r w:rsidR="007D4C05" w:rsidRPr="00EC5606">
        <w:rPr>
          <w:rFonts w:ascii="Book Antiqua" w:hAnsi="Book Antiqua"/>
        </w:rPr>
        <w:t>przypadku kategorii, o których mowa w ust</w:t>
      </w:r>
      <w:r w:rsidR="00846888">
        <w:rPr>
          <w:rFonts w:ascii="Book Antiqua" w:hAnsi="Book Antiqua"/>
        </w:rPr>
        <w:t>.</w:t>
      </w:r>
      <w:r w:rsidR="007D4C05" w:rsidRPr="00EC5606">
        <w:rPr>
          <w:rFonts w:ascii="Book Antiqua" w:hAnsi="Book Antiqua"/>
        </w:rPr>
        <w:t xml:space="preserve"> 3 pkt 1 i 2</w:t>
      </w:r>
    </w:p>
    <w:p w14:paraId="6BD35B08" w14:textId="48913FE3" w:rsidR="007A0D21" w:rsidRPr="00EC5606" w:rsidRDefault="00990AEC" w:rsidP="00437036">
      <w:pPr>
        <w:pStyle w:val="Akapitzlist"/>
        <w:numPr>
          <w:ilvl w:val="0"/>
          <w:numId w:val="26"/>
        </w:numPr>
        <w:spacing w:line="0" w:lineRule="atLeast"/>
        <w:ind w:left="284"/>
        <w:jc w:val="both"/>
        <w:rPr>
          <w:rFonts w:ascii="Book Antiqua" w:hAnsi="Book Antiqua"/>
        </w:rPr>
      </w:pPr>
      <w:r w:rsidRPr="00EC5606">
        <w:rPr>
          <w:rFonts w:ascii="Book Antiqua" w:hAnsi="Book Antiqua"/>
        </w:rPr>
        <w:t xml:space="preserve">Prace są oceniane </w:t>
      </w:r>
      <w:r w:rsidR="00E558A2">
        <w:rPr>
          <w:rFonts w:ascii="Book Antiqua" w:hAnsi="Book Antiqua"/>
        </w:rPr>
        <w:t xml:space="preserve">również </w:t>
      </w:r>
      <w:r w:rsidRPr="00EC5606">
        <w:rPr>
          <w:rFonts w:ascii="Book Antiqua" w:hAnsi="Book Antiqua"/>
        </w:rPr>
        <w:t xml:space="preserve">sumarycznie </w:t>
      </w:r>
      <w:r w:rsidR="007A0D21" w:rsidRPr="00EC5606">
        <w:rPr>
          <w:rFonts w:ascii="Book Antiqua" w:hAnsi="Book Antiqua"/>
        </w:rPr>
        <w:t>w przypadku oceni</w:t>
      </w:r>
      <w:r w:rsidRPr="00EC5606">
        <w:rPr>
          <w:rFonts w:ascii="Book Antiqua" w:hAnsi="Book Antiqua"/>
        </w:rPr>
        <w:t xml:space="preserve">ania </w:t>
      </w:r>
      <w:r w:rsidR="00E558A2">
        <w:rPr>
          <w:rFonts w:ascii="Book Antiqua" w:hAnsi="Book Antiqua"/>
        </w:rPr>
        <w:t xml:space="preserve">przesłanej </w:t>
      </w:r>
      <w:r w:rsidRPr="00EC5606">
        <w:rPr>
          <w:rFonts w:ascii="Book Antiqua" w:hAnsi="Book Antiqua"/>
        </w:rPr>
        <w:t xml:space="preserve">serii </w:t>
      </w:r>
      <w:r w:rsidR="002F70FE" w:rsidRPr="00EC5606">
        <w:rPr>
          <w:rFonts w:ascii="Book Antiqua" w:hAnsi="Book Antiqua"/>
        </w:rPr>
        <w:t xml:space="preserve">od czterech do sześciu </w:t>
      </w:r>
      <w:r w:rsidRPr="00EC5606">
        <w:rPr>
          <w:rFonts w:ascii="Book Antiqua" w:hAnsi="Book Antiqua"/>
        </w:rPr>
        <w:t xml:space="preserve">najlepszych plakatów, o których mowa w ust. 3 </w:t>
      </w:r>
      <w:r w:rsidR="00274ED4">
        <w:rPr>
          <w:rFonts w:ascii="Book Antiqua" w:hAnsi="Book Antiqua"/>
        </w:rPr>
        <w:t xml:space="preserve">pkt 3 </w:t>
      </w:r>
      <w:r w:rsidRPr="00EC5606">
        <w:rPr>
          <w:rFonts w:ascii="Book Antiqua" w:hAnsi="Book Antiqua"/>
        </w:rPr>
        <w:t>i 4.</w:t>
      </w:r>
    </w:p>
    <w:p w14:paraId="26583C1E" w14:textId="77777777" w:rsidR="00C03D8A" w:rsidRPr="00B255D3" w:rsidRDefault="00C03D8A" w:rsidP="00E22121">
      <w:pPr>
        <w:spacing w:line="0" w:lineRule="atLeast"/>
        <w:jc w:val="center"/>
        <w:rPr>
          <w:rFonts w:ascii="Book Antiqua" w:hAnsi="Book Antiqua"/>
          <w:b/>
        </w:rPr>
      </w:pPr>
    </w:p>
    <w:p w14:paraId="22070844" w14:textId="77777777" w:rsidR="00563B1A" w:rsidRPr="00B255D3" w:rsidRDefault="009133B7" w:rsidP="00E22121">
      <w:pPr>
        <w:spacing w:line="0" w:lineRule="atLeast"/>
        <w:jc w:val="center"/>
        <w:rPr>
          <w:rFonts w:ascii="Book Antiqua" w:hAnsi="Book Antiqua"/>
          <w:b/>
        </w:rPr>
      </w:pPr>
      <w:r w:rsidRPr="00B255D3">
        <w:rPr>
          <w:rFonts w:ascii="Book Antiqua" w:hAnsi="Book Antiqua"/>
          <w:b/>
        </w:rPr>
        <w:t>§  7.</w:t>
      </w:r>
    </w:p>
    <w:p w14:paraId="02D4E97B" w14:textId="77777777" w:rsidR="009133B7" w:rsidRPr="00B255D3" w:rsidRDefault="009133B7" w:rsidP="00E22121">
      <w:pPr>
        <w:spacing w:line="0" w:lineRule="atLeast"/>
        <w:jc w:val="center"/>
        <w:rPr>
          <w:rFonts w:ascii="Book Antiqua" w:hAnsi="Book Antiqua"/>
          <w:b/>
        </w:rPr>
      </w:pPr>
      <w:r w:rsidRPr="00B255D3">
        <w:rPr>
          <w:rFonts w:ascii="Book Antiqua" w:hAnsi="Book Antiqua"/>
          <w:b/>
        </w:rPr>
        <w:t>Nagrody</w:t>
      </w:r>
    </w:p>
    <w:p w14:paraId="3D0DBFD1" w14:textId="77777777" w:rsidR="009133B7" w:rsidRPr="00B255D3" w:rsidRDefault="00ED2573" w:rsidP="0066018A">
      <w:pPr>
        <w:pStyle w:val="Akapitzlist"/>
        <w:numPr>
          <w:ilvl w:val="0"/>
          <w:numId w:val="13"/>
        </w:numPr>
        <w:spacing w:after="0" w:line="0" w:lineRule="atLeast"/>
        <w:ind w:left="283" w:hanging="357"/>
        <w:jc w:val="both"/>
        <w:rPr>
          <w:rFonts w:ascii="Book Antiqua" w:hAnsi="Book Antiqua"/>
        </w:rPr>
      </w:pPr>
      <w:r w:rsidRPr="00B255D3">
        <w:rPr>
          <w:rFonts w:ascii="Book Antiqua" w:hAnsi="Book Antiqua"/>
        </w:rPr>
        <w:t>Organizator przewiduje</w:t>
      </w:r>
      <w:r w:rsidR="009133B7" w:rsidRPr="00B255D3">
        <w:rPr>
          <w:rFonts w:ascii="Book Antiqua" w:hAnsi="Book Antiqua"/>
        </w:rPr>
        <w:t>:</w:t>
      </w:r>
    </w:p>
    <w:p w14:paraId="53848E3E" w14:textId="7C8A3CF3" w:rsidR="009133B7" w:rsidRPr="00B255D3" w:rsidRDefault="008C0170" w:rsidP="0066018A">
      <w:pPr>
        <w:spacing w:after="0" w:line="0" w:lineRule="atLeast"/>
        <w:ind w:left="851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1)</w:t>
      </w:r>
      <w:r>
        <w:rPr>
          <w:rFonts w:ascii="Book Antiqua" w:hAnsi="Book Antiqua"/>
        </w:rPr>
        <w:tab/>
      </w:r>
      <w:r w:rsidR="00077754" w:rsidRPr="00B255D3">
        <w:rPr>
          <w:rFonts w:ascii="Book Antiqua" w:hAnsi="Book Antiqua"/>
        </w:rPr>
        <w:t>jedn</w:t>
      </w:r>
      <w:r w:rsidR="00ED2573" w:rsidRPr="00B255D3">
        <w:rPr>
          <w:rFonts w:ascii="Book Antiqua" w:hAnsi="Book Antiqua"/>
        </w:rPr>
        <w:t>ą nagrodę</w:t>
      </w:r>
      <w:r w:rsidR="00077754" w:rsidRPr="00B255D3">
        <w:rPr>
          <w:rFonts w:ascii="Book Antiqua" w:hAnsi="Book Antiqua"/>
        </w:rPr>
        <w:t xml:space="preserve"> za </w:t>
      </w:r>
      <w:r w:rsidR="009133B7" w:rsidRPr="00B255D3">
        <w:rPr>
          <w:rFonts w:ascii="Book Antiqua" w:hAnsi="Book Antiqua"/>
        </w:rPr>
        <w:t xml:space="preserve">najlepszy plakat w kategorii </w:t>
      </w:r>
      <w:r w:rsidR="000C120A" w:rsidRPr="00B255D3">
        <w:rPr>
          <w:rFonts w:ascii="Book Antiqua" w:hAnsi="Book Antiqua"/>
        </w:rPr>
        <w:t>szkół ponadpodstawowych</w:t>
      </w:r>
      <w:r w:rsidR="00077754" w:rsidRPr="00B255D3">
        <w:rPr>
          <w:rFonts w:ascii="Book Antiqua" w:hAnsi="Book Antiqua"/>
        </w:rPr>
        <w:t xml:space="preserve"> – </w:t>
      </w:r>
      <w:r w:rsidR="00E21F79">
        <w:rPr>
          <w:rFonts w:ascii="Book Antiqua" w:hAnsi="Book Antiqua"/>
        </w:rPr>
        <w:t>1500</w:t>
      </w:r>
      <w:r w:rsidR="00077754" w:rsidRPr="00B255D3">
        <w:rPr>
          <w:rFonts w:ascii="Book Antiqua" w:hAnsi="Book Antiqua"/>
        </w:rPr>
        <w:t xml:space="preserve"> zł</w:t>
      </w:r>
      <w:r w:rsidR="000179FE" w:rsidRPr="00B255D3">
        <w:rPr>
          <w:rFonts w:ascii="Book Antiqua" w:hAnsi="Book Antiqua"/>
        </w:rPr>
        <w:t>;</w:t>
      </w:r>
    </w:p>
    <w:p w14:paraId="1F51BEC9" w14:textId="56076A5B" w:rsidR="009133B7" w:rsidRPr="00B255D3" w:rsidRDefault="008C0170" w:rsidP="0066018A">
      <w:pPr>
        <w:spacing w:after="0" w:line="0" w:lineRule="atLeast"/>
        <w:ind w:left="851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2)</w:t>
      </w:r>
      <w:r>
        <w:rPr>
          <w:rFonts w:ascii="Book Antiqua" w:hAnsi="Book Antiqua"/>
        </w:rPr>
        <w:tab/>
      </w:r>
      <w:r w:rsidR="00077754" w:rsidRPr="00B255D3">
        <w:rPr>
          <w:rFonts w:ascii="Book Antiqua" w:hAnsi="Book Antiqua"/>
        </w:rPr>
        <w:t>jedn</w:t>
      </w:r>
      <w:r w:rsidR="00ED2573" w:rsidRPr="00B255D3">
        <w:rPr>
          <w:rFonts w:ascii="Book Antiqua" w:hAnsi="Book Antiqua"/>
        </w:rPr>
        <w:t>ą nagrodę</w:t>
      </w:r>
      <w:r w:rsidR="00077754" w:rsidRPr="00B255D3">
        <w:rPr>
          <w:rFonts w:ascii="Book Antiqua" w:hAnsi="Book Antiqua"/>
        </w:rPr>
        <w:t xml:space="preserve"> za </w:t>
      </w:r>
      <w:r w:rsidR="009133B7" w:rsidRPr="00B255D3">
        <w:rPr>
          <w:rFonts w:ascii="Book Antiqua" w:hAnsi="Book Antiqua"/>
        </w:rPr>
        <w:t>najlepszy plakat w kategorii studen</w:t>
      </w:r>
      <w:r w:rsidR="000C120A" w:rsidRPr="00B255D3">
        <w:rPr>
          <w:rFonts w:ascii="Book Antiqua" w:hAnsi="Book Antiqua"/>
        </w:rPr>
        <w:t>tów i absolwentów</w:t>
      </w:r>
      <w:r w:rsidR="00E558A2">
        <w:rPr>
          <w:rFonts w:ascii="Book Antiqua" w:hAnsi="Book Antiqua"/>
        </w:rPr>
        <w:t xml:space="preserve"> </w:t>
      </w:r>
      <w:r w:rsidR="00077754" w:rsidRPr="00B255D3">
        <w:rPr>
          <w:rFonts w:ascii="Book Antiqua" w:hAnsi="Book Antiqua"/>
        </w:rPr>
        <w:t xml:space="preserve">– </w:t>
      </w:r>
      <w:r w:rsidR="00E21F79">
        <w:rPr>
          <w:rFonts w:ascii="Book Antiqua" w:hAnsi="Book Antiqua"/>
        </w:rPr>
        <w:t>2</w:t>
      </w:r>
      <w:r w:rsidR="00077754" w:rsidRPr="00B255D3">
        <w:rPr>
          <w:rFonts w:ascii="Book Antiqua" w:hAnsi="Book Antiqua"/>
        </w:rPr>
        <w:t>000 zł</w:t>
      </w:r>
      <w:r w:rsidR="000179FE" w:rsidRPr="00B255D3">
        <w:rPr>
          <w:rFonts w:ascii="Book Antiqua" w:hAnsi="Book Antiqua"/>
        </w:rPr>
        <w:t>;</w:t>
      </w:r>
    </w:p>
    <w:p w14:paraId="1E10EBD4" w14:textId="6AA7CEE2" w:rsidR="009133B7" w:rsidRPr="00B255D3" w:rsidRDefault="008C0170" w:rsidP="0066018A">
      <w:pPr>
        <w:spacing w:after="0" w:line="0" w:lineRule="atLeast"/>
        <w:ind w:left="851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3)</w:t>
      </w:r>
      <w:r>
        <w:rPr>
          <w:rFonts w:ascii="Book Antiqua" w:hAnsi="Book Antiqua"/>
        </w:rPr>
        <w:tab/>
      </w:r>
      <w:r w:rsidR="00ED2573" w:rsidRPr="00B255D3">
        <w:rPr>
          <w:rFonts w:ascii="Book Antiqua" w:hAnsi="Book Antiqua"/>
        </w:rPr>
        <w:t>jedną nagrodę</w:t>
      </w:r>
      <w:r w:rsidR="00077754" w:rsidRPr="00B255D3">
        <w:rPr>
          <w:rFonts w:ascii="Book Antiqua" w:hAnsi="Book Antiqua"/>
        </w:rPr>
        <w:t xml:space="preserve"> specjalna za serię</w:t>
      </w:r>
      <w:r w:rsidR="00C62F8C">
        <w:rPr>
          <w:rFonts w:ascii="Book Antiqua" w:hAnsi="Book Antiqua"/>
        </w:rPr>
        <w:t xml:space="preserve"> od </w:t>
      </w:r>
      <w:r w:rsidR="00FD3C61">
        <w:rPr>
          <w:rFonts w:ascii="Book Antiqua" w:hAnsi="Book Antiqua"/>
        </w:rPr>
        <w:t>czterech do sześciu</w:t>
      </w:r>
      <w:r w:rsidR="00077754" w:rsidRPr="00B255D3">
        <w:rPr>
          <w:rFonts w:ascii="Book Antiqua" w:hAnsi="Book Antiqua"/>
        </w:rPr>
        <w:t xml:space="preserve"> plakatów </w:t>
      </w:r>
      <w:r w:rsidR="00ED2573" w:rsidRPr="00B255D3">
        <w:rPr>
          <w:rFonts w:ascii="Book Antiqua" w:hAnsi="Book Antiqua"/>
        </w:rPr>
        <w:t xml:space="preserve">w kategorii </w:t>
      </w:r>
      <w:r w:rsidR="000179FE" w:rsidRPr="00B255D3">
        <w:rPr>
          <w:rFonts w:ascii="Book Antiqua" w:hAnsi="Book Antiqua"/>
        </w:rPr>
        <w:t>szkół ponadpodstawowych</w:t>
      </w:r>
      <w:r w:rsidR="00E558A2">
        <w:rPr>
          <w:rFonts w:ascii="Book Antiqua" w:hAnsi="Book Antiqua"/>
        </w:rPr>
        <w:t xml:space="preserve"> </w:t>
      </w:r>
      <w:r w:rsidR="00ED2573" w:rsidRPr="00B255D3">
        <w:rPr>
          <w:rFonts w:ascii="Book Antiqua" w:hAnsi="Book Antiqua"/>
        </w:rPr>
        <w:t>–</w:t>
      </w:r>
      <w:r w:rsidR="00E558A2">
        <w:rPr>
          <w:rFonts w:ascii="Book Antiqua" w:hAnsi="Book Antiqua"/>
        </w:rPr>
        <w:t xml:space="preserve"> </w:t>
      </w:r>
      <w:r w:rsidR="00E21F79">
        <w:rPr>
          <w:rFonts w:ascii="Book Antiqua" w:hAnsi="Book Antiqua"/>
        </w:rPr>
        <w:t>1000</w:t>
      </w:r>
      <w:r w:rsidR="00077754" w:rsidRPr="00B255D3">
        <w:rPr>
          <w:rFonts w:ascii="Book Antiqua" w:hAnsi="Book Antiqua"/>
        </w:rPr>
        <w:t xml:space="preserve"> zł</w:t>
      </w:r>
      <w:r w:rsidR="000179FE" w:rsidRPr="00B255D3">
        <w:rPr>
          <w:rFonts w:ascii="Book Antiqua" w:hAnsi="Book Antiqua"/>
        </w:rPr>
        <w:t>;</w:t>
      </w:r>
    </w:p>
    <w:p w14:paraId="0A33F072" w14:textId="19B2C1DE" w:rsidR="00ED2573" w:rsidRPr="00B255D3" w:rsidRDefault="008C0170" w:rsidP="0066018A">
      <w:pPr>
        <w:spacing w:after="0" w:line="0" w:lineRule="atLeast"/>
        <w:ind w:left="851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4)</w:t>
      </w:r>
      <w:r>
        <w:rPr>
          <w:rFonts w:ascii="Book Antiqua" w:hAnsi="Book Antiqua"/>
        </w:rPr>
        <w:tab/>
      </w:r>
      <w:r w:rsidR="00ED2573" w:rsidRPr="00B255D3">
        <w:rPr>
          <w:rFonts w:ascii="Book Antiqua" w:hAnsi="Book Antiqua"/>
        </w:rPr>
        <w:t xml:space="preserve">jedną nagrodę specjalną za serię </w:t>
      </w:r>
      <w:r w:rsidR="00C62F8C">
        <w:rPr>
          <w:rFonts w:ascii="Book Antiqua" w:hAnsi="Book Antiqua"/>
        </w:rPr>
        <w:t xml:space="preserve">od </w:t>
      </w:r>
      <w:r w:rsidR="00FD3C61">
        <w:rPr>
          <w:rFonts w:ascii="Book Antiqua" w:hAnsi="Book Antiqua"/>
        </w:rPr>
        <w:t>czterech do sześciu</w:t>
      </w:r>
      <w:r w:rsidR="00C62F8C">
        <w:rPr>
          <w:rFonts w:ascii="Book Antiqua" w:hAnsi="Book Antiqua"/>
        </w:rPr>
        <w:t xml:space="preserve"> </w:t>
      </w:r>
      <w:r w:rsidR="00ED2573" w:rsidRPr="00B255D3">
        <w:rPr>
          <w:rFonts w:ascii="Book Antiqua" w:hAnsi="Book Antiqua"/>
        </w:rPr>
        <w:t>plakatów w kategorii studen</w:t>
      </w:r>
      <w:r w:rsidR="000179FE" w:rsidRPr="00B255D3">
        <w:rPr>
          <w:rFonts w:ascii="Book Antiqua" w:hAnsi="Book Antiqua"/>
        </w:rPr>
        <w:t>tów i absolwentów</w:t>
      </w:r>
      <w:r w:rsidR="00ED2573" w:rsidRPr="00B255D3">
        <w:rPr>
          <w:rFonts w:ascii="Book Antiqua" w:hAnsi="Book Antiqua"/>
        </w:rPr>
        <w:t xml:space="preserve"> – </w:t>
      </w:r>
      <w:r w:rsidR="00E21F79">
        <w:rPr>
          <w:rFonts w:ascii="Book Antiqua" w:hAnsi="Book Antiqua"/>
        </w:rPr>
        <w:t>1000</w:t>
      </w:r>
      <w:r w:rsidR="00ED2573" w:rsidRPr="00B255D3">
        <w:rPr>
          <w:rFonts w:ascii="Book Antiqua" w:hAnsi="Book Antiqua"/>
        </w:rPr>
        <w:t xml:space="preserve"> zł</w:t>
      </w:r>
      <w:r w:rsidR="000179FE" w:rsidRPr="00B255D3">
        <w:rPr>
          <w:rFonts w:ascii="Book Antiqua" w:hAnsi="Book Antiqua"/>
        </w:rPr>
        <w:t>;</w:t>
      </w:r>
    </w:p>
    <w:p w14:paraId="059C0362" w14:textId="0A907093" w:rsidR="00ED2573" w:rsidRPr="00B255D3" w:rsidRDefault="008C0170" w:rsidP="0066018A">
      <w:pPr>
        <w:spacing w:after="0" w:line="0" w:lineRule="atLeast"/>
        <w:ind w:left="851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5)</w:t>
      </w:r>
      <w:r>
        <w:rPr>
          <w:rFonts w:ascii="Book Antiqua" w:hAnsi="Book Antiqua"/>
        </w:rPr>
        <w:tab/>
      </w:r>
      <w:r w:rsidR="00E21F79">
        <w:rPr>
          <w:rFonts w:ascii="Book Antiqua" w:hAnsi="Book Antiqua"/>
        </w:rPr>
        <w:t>trzy nagrody</w:t>
      </w:r>
      <w:r w:rsidR="00ED2573" w:rsidRPr="00B255D3">
        <w:rPr>
          <w:rFonts w:ascii="Book Antiqua" w:hAnsi="Book Antiqua"/>
        </w:rPr>
        <w:t xml:space="preserve"> – wyróżnie</w:t>
      </w:r>
      <w:r w:rsidR="00E21F79">
        <w:rPr>
          <w:rFonts w:ascii="Book Antiqua" w:hAnsi="Book Antiqua"/>
        </w:rPr>
        <w:t>nia</w:t>
      </w:r>
      <w:r w:rsidR="00ED2573" w:rsidRPr="00B255D3">
        <w:rPr>
          <w:rFonts w:ascii="Book Antiqua" w:hAnsi="Book Antiqua"/>
        </w:rPr>
        <w:t xml:space="preserve"> w kategorii</w:t>
      </w:r>
      <w:r w:rsidR="000179FE" w:rsidRPr="00B255D3">
        <w:rPr>
          <w:rFonts w:ascii="Book Antiqua" w:hAnsi="Book Antiqua"/>
        </w:rPr>
        <w:t xml:space="preserve"> szkół ponadpodstawowych </w:t>
      </w:r>
      <w:r w:rsidR="00ED2573" w:rsidRPr="00B255D3">
        <w:rPr>
          <w:rFonts w:ascii="Book Antiqua" w:hAnsi="Book Antiqua"/>
        </w:rPr>
        <w:t xml:space="preserve">– po </w:t>
      </w:r>
      <w:r w:rsidR="00E21F79">
        <w:rPr>
          <w:rFonts w:ascii="Book Antiqua" w:hAnsi="Book Antiqua"/>
        </w:rPr>
        <w:t>500</w:t>
      </w:r>
      <w:r w:rsidR="00ED2573" w:rsidRPr="00B255D3">
        <w:rPr>
          <w:rFonts w:ascii="Book Antiqua" w:hAnsi="Book Antiqua"/>
        </w:rPr>
        <w:t xml:space="preserve"> zł</w:t>
      </w:r>
      <w:r w:rsidR="000179FE" w:rsidRPr="00B255D3">
        <w:rPr>
          <w:rFonts w:ascii="Book Antiqua" w:hAnsi="Book Antiqua"/>
        </w:rPr>
        <w:t>;</w:t>
      </w:r>
    </w:p>
    <w:p w14:paraId="4D3A8265" w14:textId="333A8014" w:rsidR="000179FE" w:rsidRDefault="008C0170" w:rsidP="0066018A">
      <w:pPr>
        <w:spacing w:after="0" w:line="0" w:lineRule="atLeast"/>
        <w:ind w:left="851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6)</w:t>
      </w:r>
      <w:r>
        <w:rPr>
          <w:rFonts w:ascii="Book Antiqua" w:hAnsi="Book Antiqua"/>
        </w:rPr>
        <w:tab/>
      </w:r>
      <w:r w:rsidR="00E21F79">
        <w:rPr>
          <w:rFonts w:ascii="Book Antiqua" w:hAnsi="Book Antiqua"/>
        </w:rPr>
        <w:t>trzy nagrody</w:t>
      </w:r>
      <w:r w:rsidR="00E21F79" w:rsidRPr="00B255D3">
        <w:rPr>
          <w:rFonts w:ascii="Book Antiqua" w:hAnsi="Book Antiqua"/>
        </w:rPr>
        <w:t xml:space="preserve"> – wyróżnie</w:t>
      </w:r>
      <w:r w:rsidR="00E21F79">
        <w:rPr>
          <w:rFonts w:ascii="Book Antiqua" w:hAnsi="Book Antiqua"/>
        </w:rPr>
        <w:t>nia</w:t>
      </w:r>
      <w:r w:rsidR="00E21F79" w:rsidRPr="00B255D3">
        <w:rPr>
          <w:rFonts w:ascii="Book Antiqua" w:hAnsi="Book Antiqua"/>
        </w:rPr>
        <w:t xml:space="preserve"> </w:t>
      </w:r>
      <w:r w:rsidR="00E21F79">
        <w:rPr>
          <w:rFonts w:ascii="Book Antiqua" w:hAnsi="Book Antiqua"/>
        </w:rPr>
        <w:t xml:space="preserve">w </w:t>
      </w:r>
      <w:r w:rsidR="00ED2573" w:rsidRPr="00B255D3">
        <w:rPr>
          <w:rFonts w:ascii="Book Antiqua" w:hAnsi="Book Antiqua"/>
        </w:rPr>
        <w:t>kategorii studen</w:t>
      </w:r>
      <w:r w:rsidR="000179FE" w:rsidRPr="00B255D3">
        <w:rPr>
          <w:rFonts w:ascii="Book Antiqua" w:hAnsi="Book Antiqua"/>
        </w:rPr>
        <w:t>tów i absolwentów</w:t>
      </w:r>
      <w:r w:rsidR="00ED2573" w:rsidRPr="00B255D3">
        <w:rPr>
          <w:rFonts w:ascii="Book Antiqua" w:hAnsi="Book Antiqua"/>
        </w:rPr>
        <w:t xml:space="preserve"> – po </w:t>
      </w:r>
      <w:r w:rsidR="00E21F79">
        <w:rPr>
          <w:rFonts w:ascii="Book Antiqua" w:hAnsi="Book Antiqua"/>
        </w:rPr>
        <w:t>500</w:t>
      </w:r>
      <w:r w:rsidR="00ED2573" w:rsidRPr="00B255D3">
        <w:rPr>
          <w:rFonts w:ascii="Book Antiqua" w:hAnsi="Book Antiqua"/>
        </w:rPr>
        <w:t xml:space="preserve"> zł</w:t>
      </w:r>
      <w:r w:rsidR="000179FE" w:rsidRPr="00B255D3">
        <w:rPr>
          <w:rFonts w:ascii="Book Antiqua" w:hAnsi="Book Antiqua"/>
        </w:rPr>
        <w:t>.</w:t>
      </w:r>
    </w:p>
    <w:p w14:paraId="58A93495" w14:textId="43471676" w:rsidR="006C197C" w:rsidRPr="0035558D" w:rsidRDefault="00C87445" w:rsidP="0066018A">
      <w:pPr>
        <w:pStyle w:val="Akapitzlist"/>
        <w:numPr>
          <w:ilvl w:val="0"/>
          <w:numId w:val="13"/>
        </w:numPr>
        <w:spacing w:after="0" w:line="0" w:lineRule="atLeast"/>
        <w:ind w:left="426"/>
        <w:jc w:val="both"/>
        <w:rPr>
          <w:rFonts w:ascii="Book Antiqua" w:hAnsi="Book Antiqua"/>
        </w:rPr>
      </w:pPr>
      <w:r w:rsidRPr="0035558D">
        <w:rPr>
          <w:rFonts w:ascii="Book Antiqua" w:hAnsi="Book Antiqua"/>
        </w:rPr>
        <w:t>Otrzymanie nagrody za najlep</w:t>
      </w:r>
      <w:r w:rsidR="00830165">
        <w:rPr>
          <w:rFonts w:ascii="Book Antiqua" w:hAnsi="Book Antiqua"/>
        </w:rPr>
        <w:t xml:space="preserve">szy plakat, o którym mowa w </w:t>
      </w:r>
      <w:r w:rsidRPr="0035558D">
        <w:rPr>
          <w:rFonts w:ascii="Book Antiqua" w:hAnsi="Book Antiqua"/>
        </w:rPr>
        <w:t>ust. 1 pkt 1 i 2</w:t>
      </w:r>
      <w:r w:rsidR="00212223">
        <w:rPr>
          <w:rFonts w:ascii="Book Antiqua" w:hAnsi="Book Antiqua"/>
        </w:rPr>
        <w:t>,</w:t>
      </w:r>
      <w:r w:rsidRPr="0035558D">
        <w:rPr>
          <w:rFonts w:ascii="Book Antiqua" w:hAnsi="Book Antiqua"/>
        </w:rPr>
        <w:t xml:space="preserve"> nie wyłącza możliwości otrzymania nagrody za najlepszą </w:t>
      </w:r>
      <w:r w:rsidR="00461C78">
        <w:rPr>
          <w:rFonts w:ascii="Book Antiqua" w:hAnsi="Book Antiqua"/>
        </w:rPr>
        <w:t>serię plakatów, o której mowa w pkt</w:t>
      </w:r>
      <w:r w:rsidRPr="0035558D">
        <w:rPr>
          <w:rFonts w:ascii="Book Antiqua" w:hAnsi="Book Antiqua"/>
        </w:rPr>
        <w:t xml:space="preserve"> 3 i 4.</w:t>
      </w:r>
    </w:p>
    <w:p w14:paraId="6BE370A5" w14:textId="09A28A63" w:rsidR="00790EBF" w:rsidRPr="00790EBF" w:rsidRDefault="00790EBF" w:rsidP="0066018A">
      <w:pPr>
        <w:pStyle w:val="Akapitzlist"/>
        <w:numPr>
          <w:ilvl w:val="0"/>
          <w:numId w:val="13"/>
        </w:numPr>
        <w:ind w:left="426"/>
        <w:jc w:val="both"/>
        <w:rPr>
          <w:rFonts w:ascii="Book Antiqua" w:hAnsi="Book Antiqua"/>
        </w:rPr>
      </w:pPr>
      <w:r w:rsidRPr="00790EBF">
        <w:rPr>
          <w:rFonts w:ascii="Book Antiqua" w:hAnsi="Book Antiqua"/>
        </w:rPr>
        <w:t>Nagrody wyróżnienia nie łączą się z nagrodami za najle</w:t>
      </w:r>
      <w:r w:rsidR="0066018A">
        <w:rPr>
          <w:rFonts w:ascii="Book Antiqua" w:hAnsi="Book Antiqua"/>
        </w:rPr>
        <w:t>pszy plakat</w:t>
      </w:r>
      <w:r w:rsidR="00830165">
        <w:rPr>
          <w:rFonts w:ascii="Book Antiqua" w:hAnsi="Book Antiqua"/>
        </w:rPr>
        <w:t>,</w:t>
      </w:r>
      <w:r w:rsidR="0066018A">
        <w:rPr>
          <w:rFonts w:ascii="Book Antiqua" w:hAnsi="Book Antiqua"/>
        </w:rPr>
        <w:t xml:space="preserve"> o który</w:t>
      </w:r>
      <w:r w:rsidR="00830165">
        <w:rPr>
          <w:rFonts w:ascii="Book Antiqua" w:hAnsi="Book Antiqua"/>
        </w:rPr>
        <w:t>m</w:t>
      </w:r>
      <w:r w:rsidR="0066018A">
        <w:rPr>
          <w:rFonts w:ascii="Book Antiqua" w:hAnsi="Book Antiqua"/>
        </w:rPr>
        <w:t xml:space="preserve"> mowa w </w:t>
      </w:r>
      <w:r w:rsidRPr="00790EBF">
        <w:rPr>
          <w:rFonts w:ascii="Book Antiqua" w:hAnsi="Book Antiqua"/>
        </w:rPr>
        <w:t>ust. 1 pkt 1 i 2, ale mogą łączyć się z nagrodami za na</w:t>
      </w:r>
      <w:r>
        <w:rPr>
          <w:rFonts w:ascii="Book Antiqua" w:hAnsi="Book Antiqua"/>
        </w:rPr>
        <w:t>jlepszą serię plakatów, o których</w:t>
      </w:r>
      <w:r w:rsidRPr="00790EBF">
        <w:rPr>
          <w:rFonts w:ascii="Book Antiqua" w:hAnsi="Book Antiqua"/>
        </w:rPr>
        <w:t xml:space="preserve"> mowa w ust. 1 pkt 3 i 4.</w:t>
      </w:r>
    </w:p>
    <w:p w14:paraId="04440480" w14:textId="790E72FD" w:rsidR="00DA309F" w:rsidRPr="00B255D3" w:rsidRDefault="00D351E8" w:rsidP="004503AF">
      <w:pPr>
        <w:pStyle w:val="Akapitzlist"/>
        <w:numPr>
          <w:ilvl w:val="0"/>
          <w:numId w:val="13"/>
        </w:numPr>
        <w:spacing w:line="0" w:lineRule="atLeast"/>
        <w:ind w:left="426"/>
        <w:jc w:val="both"/>
        <w:rPr>
          <w:rFonts w:ascii="Book Antiqua" w:hAnsi="Book Antiqua"/>
        </w:rPr>
      </w:pPr>
      <w:r w:rsidRPr="00B255D3">
        <w:rPr>
          <w:rFonts w:ascii="Book Antiqua" w:hAnsi="Book Antiqua"/>
        </w:rPr>
        <w:lastRenderedPageBreak/>
        <w:t xml:space="preserve">Uczestnicy, którzy zostali wyłonieni </w:t>
      </w:r>
      <w:r w:rsidR="001A1459" w:rsidRPr="00B255D3">
        <w:rPr>
          <w:rFonts w:ascii="Book Antiqua" w:hAnsi="Book Antiqua"/>
        </w:rPr>
        <w:t>przez Jury do otrzymania nagrody</w:t>
      </w:r>
      <w:r w:rsidR="007914E8">
        <w:rPr>
          <w:rFonts w:ascii="Book Antiqua" w:hAnsi="Book Antiqua"/>
        </w:rPr>
        <w:t>,</w:t>
      </w:r>
      <w:r w:rsidR="007914E8" w:rsidRPr="007914E8">
        <w:rPr>
          <w:rFonts w:ascii="Book Antiqua" w:hAnsi="Book Antiqua"/>
        </w:rPr>
        <w:t xml:space="preserve"> </w:t>
      </w:r>
      <w:r w:rsidR="007914E8" w:rsidRPr="00B255D3">
        <w:rPr>
          <w:rFonts w:ascii="Book Antiqua" w:hAnsi="Book Antiqua"/>
        </w:rPr>
        <w:t>o których mowa w ust. 1</w:t>
      </w:r>
      <w:r w:rsidR="007914E8">
        <w:rPr>
          <w:rFonts w:ascii="Book Antiqua" w:hAnsi="Book Antiqua"/>
        </w:rPr>
        <w:t>,</w:t>
      </w:r>
      <w:r w:rsidR="001A1459" w:rsidRPr="00B255D3">
        <w:rPr>
          <w:rFonts w:ascii="Book Antiqua" w:hAnsi="Book Antiqua"/>
        </w:rPr>
        <w:t xml:space="preserve"> stają się </w:t>
      </w:r>
      <w:r w:rsidR="00263245" w:rsidRPr="00B255D3">
        <w:rPr>
          <w:rFonts w:ascii="Book Antiqua" w:hAnsi="Book Antiqua"/>
        </w:rPr>
        <w:t>L</w:t>
      </w:r>
      <w:r w:rsidR="001A1459" w:rsidRPr="00B255D3">
        <w:rPr>
          <w:rFonts w:ascii="Book Antiqua" w:hAnsi="Book Antiqua"/>
        </w:rPr>
        <w:t>aureatami.</w:t>
      </w:r>
    </w:p>
    <w:p w14:paraId="406D670F" w14:textId="0FD21147" w:rsidR="007B72A0" w:rsidRPr="00B255D3" w:rsidRDefault="007914E8" w:rsidP="00437036">
      <w:pPr>
        <w:pStyle w:val="Akapitzlist"/>
        <w:numPr>
          <w:ilvl w:val="0"/>
          <w:numId w:val="13"/>
        </w:numPr>
        <w:spacing w:after="0" w:line="0" w:lineRule="atLeast"/>
        <w:ind w:left="426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Laureaci nagród </w:t>
      </w:r>
      <w:r w:rsidR="007B72A0" w:rsidRPr="00B255D3">
        <w:rPr>
          <w:rFonts w:ascii="Book Antiqua" w:hAnsi="Book Antiqua"/>
        </w:rPr>
        <w:t>wypełniają:</w:t>
      </w:r>
    </w:p>
    <w:p w14:paraId="40178C02" w14:textId="36BE541B" w:rsidR="007B72A0" w:rsidRPr="00B255D3" w:rsidRDefault="007B72A0" w:rsidP="00437036">
      <w:pPr>
        <w:spacing w:after="0" w:line="0" w:lineRule="atLeast"/>
        <w:ind w:left="567"/>
        <w:jc w:val="both"/>
        <w:rPr>
          <w:rFonts w:ascii="Book Antiqua" w:hAnsi="Book Antiqua"/>
        </w:rPr>
      </w:pPr>
      <w:r w:rsidRPr="00B255D3">
        <w:rPr>
          <w:rFonts w:ascii="Book Antiqua" w:hAnsi="Book Antiqua"/>
        </w:rPr>
        <w:t>1) załącznik nr 3</w:t>
      </w:r>
      <w:r w:rsidR="00422B26" w:rsidRPr="00422B26">
        <w:t xml:space="preserve"> </w:t>
      </w:r>
      <w:r w:rsidR="00422B26">
        <w:t>„</w:t>
      </w:r>
      <w:r w:rsidR="00422B26" w:rsidRPr="00422B26">
        <w:rPr>
          <w:rFonts w:ascii="Book Antiqua" w:hAnsi="Book Antiqua"/>
        </w:rPr>
        <w:t>Protokół odbioru nagród w konkursie</w:t>
      </w:r>
      <w:r w:rsidR="00422B26">
        <w:rPr>
          <w:rFonts w:ascii="Book Antiqua" w:hAnsi="Book Antiqua"/>
        </w:rPr>
        <w:t>”</w:t>
      </w:r>
      <w:r w:rsidRPr="00B255D3">
        <w:rPr>
          <w:rFonts w:ascii="Book Antiqua" w:hAnsi="Book Antiqua"/>
        </w:rPr>
        <w:t xml:space="preserve"> – jeżeli wartość </w:t>
      </w:r>
      <w:r w:rsidR="003448FE">
        <w:rPr>
          <w:rFonts w:ascii="Book Antiqua" w:hAnsi="Book Antiqua"/>
        </w:rPr>
        <w:t xml:space="preserve">sumaryczna </w:t>
      </w:r>
      <w:r w:rsidRPr="00B255D3">
        <w:rPr>
          <w:rFonts w:ascii="Book Antiqua" w:hAnsi="Book Antiqua"/>
        </w:rPr>
        <w:t xml:space="preserve">nagrody jest </w:t>
      </w:r>
      <w:r w:rsidR="00804E01" w:rsidRPr="00B255D3">
        <w:rPr>
          <w:rFonts w:ascii="Book Antiqua" w:hAnsi="Book Antiqua"/>
        </w:rPr>
        <w:t xml:space="preserve">równa lub </w:t>
      </w:r>
      <w:r w:rsidRPr="00B255D3">
        <w:rPr>
          <w:rFonts w:ascii="Book Antiqua" w:hAnsi="Book Antiqua"/>
        </w:rPr>
        <w:t>niższa od 2000 zł;</w:t>
      </w:r>
    </w:p>
    <w:p w14:paraId="6262EF3B" w14:textId="3654D47F" w:rsidR="007B72A0" w:rsidRPr="00B255D3" w:rsidRDefault="007B72A0" w:rsidP="00437036">
      <w:pPr>
        <w:spacing w:after="0" w:line="0" w:lineRule="atLeast"/>
        <w:ind w:left="567"/>
        <w:jc w:val="both"/>
        <w:rPr>
          <w:rFonts w:ascii="Book Antiqua" w:hAnsi="Book Antiqua"/>
        </w:rPr>
      </w:pPr>
      <w:r w:rsidRPr="00B255D3">
        <w:rPr>
          <w:rFonts w:ascii="Book Antiqua" w:hAnsi="Book Antiqua"/>
        </w:rPr>
        <w:t>2) załącznik nr 4</w:t>
      </w:r>
      <w:r w:rsidR="00422B26" w:rsidRPr="00422B26">
        <w:t xml:space="preserve"> </w:t>
      </w:r>
      <w:r w:rsidR="00422B26">
        <w:t>„</w:t>
      </w:r>
      <w:r w:rsidR="00422B26" w:rsidRPr="00422B26">
        <w:rPr>
          <w:rFonts w:ascii="Book Antiqua" w:hAnsi="Book Antiqua"/>
        </w:rPr>
        <w:t>Protokół odbioru nagród w konkursie</w:t>
      </w:r>
      <w:r w:rsidR="00422B26">
        <w:rPr>
          <w:rFonts w:ascii="Book Antiqua" w:hAnsi="Book Antiqua"/>
        </w:rPr>
        <w:t>”</w:t>
      </w:r>
      <w:r w:rsidRPr="00B255D3">
        <w:rPr>
          <w:rFonts w:ascii="Book Antiqua" w:hAnsi="Book Antiqua"/>
        </w:rPr>
        <w:t xml:space="preserve"> – jeżeli wartość </w:t>
      </w:r>
      <w:r w:rsidR="003448FE">
        <w:rPr>
          <w:rFonts w:ascii="Book Antiqua" w:hAnsi="Book Antiqua"/>
        </w:rPr>
        <w:t xml:space="preserve">sumaryczna </w:t>
      </w:r>
      <w:r w:rsidRPr="00B255D3">
        <w:rPr>
          <w:rFonts w:ascii="Book Antiqua" w:hAnsi="Book Antiqua"/>
        </w:rPr>
        <w:t>nagrody jest wyższa od 2000 zł.</w:t>
      </w:r>
    </w:p>
    <w:p w14:paraId="0880A7B8" w14:textId="0579EB0E" w:rsidR="007B72A0" w:rsidRPr="00B255D3" w:rsidRDefault="00804E01" w:rsidP="00437036">
      <w:pPr>
        <w:pStyle w:val="Akapitzlist"/>
        <w:numPr>
          <w:ilvl w:val="0"/>
          <w:numId w:val="13"/>
        </w:numPr>
        <w:spacing w:line="0" w:lineRule="atLeast"/>
        <w:ind w:left="426"/>
        <w:jc w:val="both"/>
        <w:rPr>
          <w:rFonts w:ascii="Book Antiqua" w:hAnsi="Book Antiqua"/>
        </w:rPr>
      </w:pPr>
      <w:r w:rsidRPr="00B255D3">
        <w:rPr>
          <w:rFonts w:ascii="Book Antiqua" w:hAnsi="Book Antiqua"/>
        </w:rPr>
        <w:t>Organizator</w:t>
      </w:r>
      <w:r w:rsidR="004F3A23" w:rsidRPr="00B255D3">
        <w:rPr>
          <w:rFonts w:ascii="Book Antiqua" w:hAnsi="Book Antiqua"/>
        </w:rPr>
        <w:t xml:space="preserve"> zobowiązany jest do obliczenia i </w:t>
      </w:r>
      <w:r w:rsidR="00741E75">
        <w:rPr>
          <w:rFonts w:ascii="Book Antiqua" w:hAnsi="Book Antiqua"/>
        </w:rPr>
        <w:t>pobrania od podatnika podatku i </w:t>
      </w:r>
      <w:r w:rsidR="004F3A23" w:rsidRPr="00B255D3">
        <w:rPr>
          <w:rFonts w:ascii="Book Antiqua" w:hAnsi="Book Antiqua"/>
        </w:rPr>
        <w:t>wpłacenia go we właściwym terminie</w:t>
      </w:r>
      <w:r w:rsidR="00741E75">
        <w:rPr>
          <w:rFonts w:ascii="Book Antiqua" w:hAnsi="Book Antiqua"/>
        </w:rPr>
        <w:t xml:space="preserve"> organowi podatkowemu zgodnie z </w:t>
      </w:r>
      <w:r w:rsidR="004F3A23" w:rsidRPr="00B255D3">
        <w:rPr>
          <w:rFonts w:ascii="Book Antiqua" w:hAnsi="Book Antiqua"/>
        </w:rPr>
        <w:t xml:space="preserve">obowiązującymi przepisami. W celu wykonania tych czynności </w:t>
      </w:r>
      <w:r w:rsidR="00274535" w:rsidRPr="00B255D3">
        <w:rPr>
          <w:rFonts w:ascii="Book Antiqua" w:hAnsi="Book Antiqua"/>
        </w:rPr>
        <w:t>pobiera</w:t>
      </w:r>
      <w:r w:rsidR="004F3A23" w:rsidRPr="00B255D3">
        <w:rPr>
          <w:rFonts w:ascii="Book Antiqua" w:hAnsi="Book Antiqua"/>
        </w:rPr>
        <w:t xml:space="preserve"> od nagrodz</w:t>
      </w:r>
      <w:r w:rsidR="00496DC1" w:rsidRPr="00B255D3">
        <w:rPr>
          <w:rFonts w:ascii="Book Antiqua" w:hAnsi="Book Antiqua"/>
        </w:rPr>
        <w:t xml:space="preserve">onych dane osobowe </w:t>
      </w:r>
      <w:r w:rsidR="00B2071C" w:rsidRPr="00B255D3">
        <w:rPr>
          <w:rFonts w:ascii="Book Antiqua" w:hAnsi="Book Antiqua"/>
        </w:rPr>
        <w:t>wskazane</w:t>
      </w:r>
      <w:r w:rsidR="00496DC1" w:rsidRPr="00B255D3">
        <w:rPr>
          <w:rFonts w:ascii="Book Antiqua" w:hAnsi="Book Antiqua"/>
        </w:rPr>
        <w:t xml:space="preserve"> w protoko</w:t>
      </w:r>
      <w:r w:rsidR="00420E67">
        <w:rPr>
          <w:rFonts w:ascii="Book Antiqua" w:hAnsi="Book Antiqua"/>
        </w:rPr>
        <w:t>łach</w:t>
      </w:r>
      <w:r w:rsidR="00496DC1" w:rsidRPr="00B255D3">
        <w:rPr>
          <w:rFonts w:ascii="Book Antiqua" w:hAnsi="Book Antiqua"/>
        </w:rPr>
        <w:t xml:space="preserve"> odbioru nagród w konkursie stanowiącym </w:t>
      </w:r>
      <w:r w:rsidR="00F821DF" w:rsidRPr="00B255D3">
        <w:rPr>
          <w:rFonts w:ascii="Book Antiqua" w:hAnsi="Book Antiqua"/>
        </w:rPr>
        <w:t>załącznik</w:t>
      </w:r>
      <w:r w:rsidR="005F62D3" w:rsidRPr="00B255D3">
        <w:rPr>
          <w:rFonts w:ascii="Book Antiqua" w:hAnsi="Book Antiqua"/>
        </w:rPr>
        <w:t>i</w:t>
      </w:r>
      <w:r w:rsidR="00F821DF" w:rsidRPr="00B255D3">
        <w:rPr>
          <w:rFonts w:ascii="Book Antiqua" w:hAnsi="Book Antiqua"/>
        </w:rPr>
        <w:t>, o których mowa w ust</w:t>
      </w:r>
      <w:r w:rsidR="00185C38">
        <w:rPr>
          <w:rFonts w:ascii="Book Antiqua" w:hAnsi="Book Antiqua"/>
        </w:rPr>
        <w:t>.</w:t>
      </w:r>
      <w:r w:rsidR="00F821DF" w:rsidRPr="00B255D3">
        <w:rPr>
          <w:rFonts w:ascii="Book Antiqua" w:hAnsi="Book Antiqua"/>
        </w:rPr>
        <w:t xml:space="preserve"> </w:t>
      </w:r>
      <w:r w:rsidR="00185C38">
        <w:rPr>
          <w:rFonts w:ascii="Book Antiqua" w:hAnsi="Book Antiqua"/>
        </w:rPr>
        <w:t>5</w:t>
      </w:r>
      <w:r w:rsidR="004F3A23" w:rsidRPr="00B255D3">
        <w:rPr>
          <w:rFonts w:ascii="Book Antiqua" w:hAnsi="Book Antiqua"/>
        </w:rPr>
        <w:t>.</w:t>
      </w:r>
    </w:p>
    <w:p w14:paraId="4AAEE5EE" w14:textId="1AF3A167" w:rsidR="00943EF0" w:rsidRPr="00615ABC" w:rsidRDefault="00943EF0" w:rsidP="00437036">
      <w:pPr>
        <w:pStyle w:val="Akapitzlist"/>
        <w:numPr>
          <w:ilvl w:val="0"/>
          <w:numId w:val="13"/>
        </w:numPr>
        <w:spacing w:line="0" w:lineRule="atLeast"/>
        <w:ind w:left="426"/>
        <w:jc w:val="both"/>
        <w:rPr>
          <w:rFonts w:ascii="Book Antiqua" w:hAnsi="Book Antiqua"/>
        </w:rPr>
      </w:pPr>
      <w:r w:rsidRPr="00B255D3">
        <w:rPr>
          <w:rFonts w:ascii="Book Antiqua" w:hAnsi="Book Antiqua"/>
        </w:rPr>
        <w:t>Laureaci przesyłają formularze</w:t>
      </w:r>
      <w:r w:rsidR="007914E8">
        <w:rPr>
          <w:rFonts w:ascii="Book Antiqua" w:hAnsi="Book Antiqua"/>
        </w:rPr>
        <w:t>, stanowiące załączniki nr 3 albo</w:t>
      </w:r>
      <w:r w:rsidRPr="00B255D3">
        <w:rPr>
          <w:rFonts w:ascii="Book Antiqua" w:hAnsi="Book Antiqua"/>
        </w:rPr>
        <w:t xml:space="preserve"> 4 na adres, o którym mowa w § 1 ust. </w:t>
      </w:r>
      <w:r w:rsidR="00CD08AC" w:rsidRPr="00B255D3">
        <w:rPr>
          <w:rFonts w:ascii="Book Antiqua" w:hAnsi="Book Antiqua"/>
        </w:rPr>
        <w:t>2</w:t>
      </w:r>
      <w:r w:rsidR="009A22DE">
        <w:rPr>
          <w:rFonts w:ascii="Book Antiqua" w:hAnsi="Book Antiqua"/>
        </w:rPr>
        <w:t xml:space="preserve"> pkt 3</w:t>
      </w:r>
      <w:r w:rsidR="00153424">
        <w:rPr>
          <w:rFonts w:ascii="Book Antiqua" w:hAnsi="Book Antiqua"/>
        </w:rPr>
        <w:t>,</w:t>
      </w:r>
      <w:r w:rsidR="009A22DE">
        <w:rPr>
          <w:rFonts w:ascii="Book Antiqua" w:hAnsi="Book Antiqua"/>
        </w:rPr>
        <w:t xml:space="preserve"> </w:t>
      </w:r>
      <w:r w:rsidR="00F90D95" w:rsidRPr="00615ABC">
        <w:rPr>
          <w:rFonts w:ascii="Book Antiqua" w:hAnsi="Book Antiqua"/>
        </w:rPr>
        <w:t>które</w:t>
      </w:r>
      <w:r w:rsidR="00615ABC">
        <w:rPr>
          <w:rFonts w:ascii="Book Antiqua" w:hAnsi="Book Antiqua"/>
        </w:rPr>
        <w:t xml:space="preserve"> wraz z dostarczeniem</w:t>
      </w:r>
      <w:r w:rsidR="00747B1A">
        <w:rPr>
          <w:rFonts w:ascii="Book Antiqua" w:hAnsi="Book Antiqua"/>
        </w:rPr>
        <w:t xml:space="preserve"> oryginalnego pliku graficznego</w:t>
      </w:r>
      <w:r w:rsidR="00F90D95" w:rsidRPr="00615ABC">
        <w:rPr>
          <w:rFonts w:ascii="Book Antiqua" w:hAnsi="Book Antiqua"/>
        </w:rPr>
        <w:t xml:space="preserve"> są podstawą do wypłacenia nagród.</w:t>
      </w:r>
    </w:p>
    <w:p w14:paraId="32B7BC1F" w14:textId="77777777" w:rsidR="005C61D4" w:rsidRPr="00B255D3" w:rsidRDefault="005C61D4" w:rsidP="00E22121">
      <w:pPr>
        <w:spacing w:line="0" w:lineRule="atLeast"/>
        <w:rPr>
          <w:rFonts w:ascii="Book Antiqua" w:hAnsi="Book Antiqua"/>
        </w:rPr>
      </w:pPr>
    </w:p>
    <w:p w14:paraId="4DB8B0E0" w14:textId="77777777" w:rsidR="005C61D4" w:rsidRPr="00B255D3" w:rsidRDefault="005C61D4" w:rsidP="00E22121">
      <w:pPr>
        <w:spacing w:line="0" w:lineRule="atLeast"/>
        <w:ind w:left="360"/>
        <w:jc w:val="center"/>
        <w:rPr>
          <w:rFonts w:ascii="Book Antiqua" w:hAnsi="Book Antiqua"/>
          <w:b/>
        </w:rPr>
      </w:pPr>
      <w:r w:rsidRPr="00B255D3">
        <w:rPr>
          <w:rFonts w:ascii="Book Antiqua" w:hAnsi="Book Antiqua"/>
          <w:b/>
        </w:rPr>
        <w:t xml:space="preserve">§ </w:t>
      </w:r>
      <w:r w:rsidR="00D351E8" w:rsidRPr="00B255D3">
        <w:rPr>
          <w:rFonts w:ascii="Book Antiqua" w:hAnsi="Book Antiqua"/>
          <w:b/>
        </w:rPr>
        <w:t>8</w:t>
      </w:r>
      <w:r w:rsidRPr="00B255D3">
        <w:rPr>
          <w:rFonts w:ascii="Book Antiqua" w:hAnsi="Book Antiqua"/>
          <w:b/>
        </w:rPr>
        <w:t>.</w:t>
      </w:r>
    </w:p>
    <w:p w14:paraId="41666362" w14:textId="77777777" w:rsidR="003D3599" w:rsidRPr="00B255D3" w:rsidRDefault="003D3599" w:rsidP="00E22121">
      <w:pPr>
        <w:spacing w:line="0" w:lineRule="atLeast"/>
        <w:ind w:left="360"/>
        <w:jc w:val="center"/>
        <w:rPr>
          <w:rFonts w:ascii="Book Antiqua" w:hAnsi="Book Antiqua"/>
          <w:b/>
        </w:rPr>
      </w:pPr>
      <w:r w:rsidRPr="00B255D3">
        <w:rPr>
          <w:rFonts w:ascii="Book Antiqua" w:hAnsi="Book Antiqua"/>
          <w:b/>
        </w:rPr>
        <w:t>Udzielenie licencji do utworó</w:t>
      </w:r>
      <w:r w:rsidR="00D351E8" w:rsidRPr="00B255D3">
        <w:rPr>
          <w:rFonts w:ascii="Book Antiqua" w:hAnsi="Book Antiqua"/>
          <w:b/>
        </w:rPr>
        <w:t>w i przekazanie praw autorskich</w:t>
      </w:r>
    </w:p>
    <w:p w14:paraId="0FFF708F" w14:textId="1E6DD107" w:rsidR="005C61D4" w:rsidRPr="00B255D3" w:rsidRDefault="005C61D4" w:rsidP="00E22121">
      <w:pPr>
        <w:numPr>
          <w:ilvl w:val="0"/>
          <w:numId w:val="1"/>
        </w:numPr>
        <w:spacing w:after="0" w:line="0" w:lineRule="atLeast"/>
        <w:ind w:left="284" w:hanging="284"/>
        <w:jc w:val="both"/>
        <w:rPr>
          <w:rFonts w:ascii="Book Antiqua" w:eastAsia="Times New Roman" w:hAnsi="Book Antiqua"/>
          <w:lang w:eastAsia="pl-PL"/>
        </w:rPr>
      </w:pPr>
      <w:r w:rsidRPr="00B255D3">
        <w:rPr>
          <w:rFonts w:ascii="Book Antiqua" w:eastAsia="Times New Roman" w:hAnsi="Book Antiqua"/>
          <w:lang w:eastAsia="pl-PL"/>
        </w:rPr>
        <w:t xml:space="preserve">Z chwilą </w:t>
      </w:r>
      <w:r w:rsidR="00E30ABC" w:rsidRPr="00B255D3">
        <w:rPr>
          <w:rFonts w:ascii="Book Antiqua" w:eastAsia="Times New Roman" w:hAnsi="Book Antiqua"/>
          <w:lang w:eastAsia="pl-PL"/>
        </w:rPr>
        <w:t xml:space="preserve">akceptacji regulaminu przez pełnoletniego uczestnika albo rodzica/opiekuna prawnego niepełnoletniego uczestnika i </w:t>
      </w:r>
      <w:r w:rsidRPr="00B255D3">
        <w:rPr>
          <w:rFonts w:ascii="Book Antiqua" w:eastAsia="Times New Roman" w:hAnsi="Book Antiqua"/>
          <w:lang w:eastAsia="pl-PL"/>
        </w:rPr>
        <w:t xml:space="preserve">przesłania </w:t>
      </w:r>
      <w:r w:rsidR="004B163E" w:rsidRPr="00B255D3">
        <w:rPr>
          <w:rFonts w:ascii="Book Antiqua" w:eastAsia="Times New Roman" w:hAnsi="Book Antiqua"/>
          <w:lang w:eastAsia="pl-PL"/>
        </w:rPr>
        <w:t>utworów</w:t>
      </w:r>
      <w:r w:rsidRPr="00B255D3">
        <w:rPr>
          <w:rFonts w:ascii="Book Antiqua" w:eastAsia="Times New Roman" w:hAnsi="Book Antiqua"/>
          <w:lang w:eastAsia="pl-PL"/>
        </w:rPr>
        <w:t xml:space="preserve"> wytworzonych </w:t>
      </w:r>
      <w:r w:rsidR="004B163E" w:rsidRPr="00B255D3">
        <w:rPr>
          <w:rFonts w:ascii="Book Antiqua" w:eastAsia="Times New Roman" w:hAnsi="Book Antiqua"/>
          <w:lang w:eastAsia="pl-PL"/>
        </w:rPr>
        <w:t>na potrzeby</w:t>
      </w:r>
      <w:r w:rsidRPr="00B255D3">
        <w:rPr>
          <w:rFonts w:ascii="Book Antiqua" w:eastAsia="Times New Roman" w:hAnsi="Book Antiqua"/>
          <w:lang w:eastAsia="pl-PL"/>
        </w:rPr>
        <w:t xml:space="preserve"> konkursu, </w:t>
      </w:r>
      <w:r w:rsidR="001C0D31" w:rsidRPr="00B255D3">
        <w:rPr>
          <w:rFonts w:ascii="Book Antiqua" w:eastAsia="Times New Roman" w:hAnsi="Book Antiqua"/>
          <w:lang w:eastAsia="pl-PL"/>
        </w:rPr>
        <w:t>O</w:t>
      </w:r>
      <w:r w:rsidRPr="00B255D3">
        <w:rPr>
          <w:rFonts w:ascii="Book Antiqua" w:eastAsia="Times New Roman" w:hAnsi="Book Antiqua"/>
          <w:lang w:eastAsia="pl-PL"/>
        </w:rPr>
        <w:t xml:space="preserve">rganizator uzyskuje nieodpłatną, niewyłączną, nieograniczoną terytorialnie oraz w czasie licencję na wykorzystanie prac </w:t>
      </w:r>
      <w:r w:rsidR="00E01AAC">
        <w:rPr>
          <w:rFonts w:ascii="Book Antiqua" w:eastAsia="Times New Roman" w:hAnsi="Book Antiqua"/>
          <w:lang w:eastAsia="pl-PL"/>
        </w:rPr>
        <w:t xml:space="preserve">w całości lub we fragmentach </w:t>
      </w:r>
      <w:r w:rsidRPr="00B255D3">
        <w:rPr>
          <w:rFonts w:ascii="Book Antiqua" w:eastAsia="Times New Roman" w:hAnsi="Book Antiqua"/>
          <w:lang w:eastAsia="pl-PL"/>
        </w:rPr>
        <w:t>na następujących polach eksploatacji:</w:t>
      </w:r>
    </w:p>
    <w:p w14:paraId="558DDC24" w14:textId="4176EAE7" w:rsidR="00026A1B" w:rsidRPr="00B255D3" w:rsidRDefault="005C61D4" w:rsidP="00E22121">
      <w:pPr>
        <w:numPr>
          <w:ilvl w:val="0"/>
          <w:numId w:val="2"/>
        </w:numPr>
        <w:spacing w:after="0" w:line="0" w:lineRule="atLeast"/>
        <w:ind w:left="567" w:hanging="294"/>
        <w:jc w:val="both"/>
        <w:rPr>
          <w:rFonts w:ascii="Book Antiqua" w:eastAsia="Times New Roman" w:hAnsi="Book Antiqua"/>
          <w:lang w:eastAsia="pl-PL"/>
        </w:rPr>
      </w:pPr>
      <w:r w:rsidRPr="00B255D3">
        <w:rPr>
          <w:rFonts w:ascii="Book Antiqua" w:eastAsia="Times New Roman" w:hAnsi="Book Antiqua"/>
          <w:lang w:eastAsia="pl-PL"/>
        </w:rPr>
        <w:t>w zakresie utrwalania i zwielokrotniania – wpro</w:t>
      </w:r>
      <w:r w:rsidR="0088640F">
        <w:rPr>
          <w:rFonts w:ascii="Book Antiqua" w:eastAsia="Times New Roman" w:hAnsi="Book Antiqua"/>
          <w:lang w:eastAsia="pl-PL"/>
        </w:rPr>
        <w:t>wadzanie do pamięci komputera i </w:t>
      </w:r>
      <w:r w:rsidRPr="00B255D3">
        <w:rPr>
          <w:rFonts w:ascii="Book Antiqua" w:eastAsia="Times New Roman" w:hAnsi="Book Antiqua"/>
          <w:lang w:eastAsia="pl-PL"/>
        </w:rPr>
        <w:t>zwielokrotnianie wszelkimi znanymi technik</w:t>
      </w:r>
      <w:r w:rsidR="0088640F">
        <w:rPr>
          <w:rFonts w:ascii="Book Antiqua" w:eastAsia="Times New Roman" w:hAnsi="Book Antiqua"/>
          <w:lang w:eastAsia="pl-PL"/>
        </w:rPr>
        <w:t>ami, w tym drukarską, cyfrową i </w:t>
      </w:r>
      <w:r w:rsidRPr="00B255D3">
        <w:rPr>
          <w:rFonts w:ascii="Book Antiqua" w:eastAsia="Times New Roman" w:hAnsi="Book Antiqua"/>
          <w:lang w:eastAsia="pl-PL"/>
        </w:rPr>
        <w:t>elektroniczną na jakimk</w:t>
      </w:r>
      <w:r w:rsidR="00D6691A" w:rsidRPr="00B255D3">
        <w:rPr>
          <w:rFonts w:ascii="Book Antiqua" w:eastAsia="Times New Roman" w:hAnsi="Book Antiqua"/>
          <w:lang w:eastAsia="pl-PL"/>
        </w:rPr>
        <w:t>olwiek nośniku</w:t>
      </w:r>
      <w:r w:rsidR="004B163E" w:rsidRPr="00B255D3">
        <w:rPr>
          <w:rFonts w:ascii="Book Antiqua" w:eastAsia="Times New Roman" w:hAnsi="Book Antiqua"/>
          <w:lang w:eastAsia="pl-PL"/>
        </w:rPr>
        <w:t>,</w:t>
      </w:r>
      <w:r w:rsidR="00D6691A" w:rsidRPr="00B255D3">
        <w:rPr>
          <w:rFonts w:ascii="Book Antiqua" w:eastAsia="Times New Roman" w:hAnsi="Book Antiqua"/>
          <w:lang w:eastAsia="pl-PL"/>
        </w:rPr>
        <w:t xml:space="preserve"> w szczególności do</w:t>
      </w:r>
      <w:r w:rsidR="00026A1B" w:rsidRPr="00B255D3">
        <w:rPr>
          <w:rFonts w:ascii="Book Antiqua" w:eastAsia="Times New Roman" w:hAnsi="Book Antiqua"/>
          <w:lang w:eastAsia="pl-PL"/>
        </w:rPr>
        <w:t>:</w:t>
      </w:r>
    </w:p>
    <w:p w14:paraId="3E4321C7" w14:textId="7C41D5DF" w:rsidR="00026A1B" w:rsidRPr="00B255D3" w:rsidRDefault="00D6691A" w:rsidP="00E22121">
      <w:pPr>
        <w:pStyle w:val="Akapitzlist"/>
        <w:numPr>
          <w:ilvl w:val="1"/>
          <w:numId w:val="5"/>
        </w:numPr>
        <w:spacing w:after="0" w:line="0" w:lineRule="atLeast"/>
        <w:ind w:left="993"/>
        <w:jc w:val="both"/>
        <w:rPr>
          <w:rFonts w:ascii="Book Antiqua" w:eastAsia="Times New Roman" w:hAnsi="Book Antiqua"/>
          <w:lang w:eastAsia="pl-PL"/>
        </w:rPr>
      </w:pPr>
      <w:r w:rsidRPr="00B255D3">
        <w:rPr>
          <w:rFonts w:ascii="Book Antiqua" w:eastAsia="Times New Roman" w:hAnsi="Book Antiqua"/>
          <w:lang w:eastAsia="pl-PL"/>
        </w:rPr>
        <w:t xml:space="preserve">stworzenia wystawy i </w:t>
      </w:r>
      <w:r w:rsidR="004B163E" w:rsidRPr="00B255D3">
        <w:rPr>
          <w:rFonts w:ascii="Book Antiqua" w:eastAsia="Times New Roman" w:hAnsi="Book Antiqua"/>
          <w:lang w:eastAsia="pl-PL"/>
        </w:rPr>
        <w:t xml:space="preserve">jej </w:t>
      </w:r>
      <w:r w:rsidRPr="00B255D3">
        <w:rPr>
          <w:rFonts w:ascii="Book Antiqua" w:eastAsia="Times New Roman" w:hAnsi="Book Antiqua"/>
          <w:lang w:eastAsia="pl-PL"/>
        </w:rPr>
        <w:t>prezentacji m. in. w Centrum Edukacyjnym IPN im. Janusza Kurtyki „Przystanek Historia”, innych jednostkach organizacyjnych Organi</w:t>
      </w:r>
      <w:r w:rsidR="002D7CB6" w:rsidRPr="00B255D3">
        <w:rPr>
          <w:rFonts w:ascii="Book Antiqua" w:eastAsia="Times New Roman" w:hAnsi="Book Antiqua"/>
          <w:lang w:eastAsia="pl-PL"/>
        </w:rPr>
        <w:t xml:space="preserve">zatora oraz </w:t>
      </w:r>
      <w:r w:rsidR="00026A1B" w:rsidRPr="00B255D3">
        <w:rPr>
          <w:rFonts w:ascii="Book Antiqua" w:eastAsia="Times New Roman" w:hAnsi="Book Antiqua"/>
          <w:lang w:eastAsia="pl-PL"/>
        </w:rPr>
        <w:t>na terenie Rzeczypospolitej Polskiej</w:t>
      </w:r>
      <w:r w:rsidR="002C3F95">
        <w:rPr>
          <w:rFonts w:ascii="Book Antiqua" w:eastAsia="Times New Roman" w:hAnsi="Book Antiqua"/>
          <w:lang w:eastAsia="pl-PL"/>
        </w:rPr>
        <w:t>,</w:t>
      </w:r>
      <w:r w:rsidR="00026A1B" w:rsidRPr="00B255D3">
        <w:rPr>
          <w:rFonts w:ascii="Book Antiqua" w:eastAsia="Times New Roman" w:hAnsi="Book Antiqua"/>
          <w:lang w:eastAsia="pl-PL"/>
        </w:rPr>
        <w:t xml:space="preserve"> a także poza granicami kraju,</w:t>
      </w:r>
    </w:p>
    <w:p w14:paraId="30739AD2" w14:textId="77777777" w:rsidR="0082026C" w:rsidRPr="00B255D3" w:rsidRDefault="0082026C" w:rsidP="00E22121">
      <w:pPr>
        <w:pStyle w:val="Akapitzlist"/>
        <w:numPr>
          <w:ilvl w:val="1"/>
          <w:numId w:val="5"/>
        </w:numPr>
        <w:spacing w:after="0" w:line="0" w:lineRule="atLeast"/>
        <w:ind w:left="993"/>
        <w:jc w:val="both"/>
        <w:rPr>
          <w:rFonts w:ascii="Book Antiqua" w:eastAsia="Times New Roman" w:hAnsi="Book Antiqua"/>
          <w:lang w:eastAsia="pl-PL"/>
        </w:rPr>
      </w:pPr>
      <w:r w:rsidRPr="00B255D3">
        <w:rPr>
          <w:rFonts w:ascii="Book Antiqua" w:eastAsia="Times New Roman" w:hAnsi="Book Antiqua"/>
          <w:lang w:eastAsia="pl-PL"/>
        </w:rPr>
        <w:t>stworzenia upominków</w:t>
      </w:r>
      <w:r w:rsidR="00F16D2E" w:rsidRPr="00B255D3">
        <w:rPr>
          <w:rFonts w:ascii="Book Antiqua" w:eastAsia="Times New Roman" w:hAnsi="Book Antiqua"/>
          <w:lang w:eastAsia="pl-PL"/>
        </w:rPr>
        <w:t>,</w:t>
      </w:r>
      <w:r w:rsidRPr="00B255D3">
        <w:rPr>
          <w:rFonts w:ascii="Book Antiqua" w:eastAsia="Times New Roman" w:hAnsi="Book Antiqua"/>
          <w:lang w:eastAsia="pl-PL"/>
        </w:rPr>
        <w:t xml:space="preserve"> w szczególności takich jak:</w:t>
      </w:r>
      <w:r w:rsidR="00F16D2E" w:rsidRPr="00B255D3">
        <w:rPr>
          <w:rFonts w:ascii="Book Antiqua" w:eastAsia="Times New Roman" w:hAnsi="Book Antiqua"/>
          <w:lang w:eastAsia="pl-PL"/>
        </w:rPr>
        <w:t xml:space="preserve"> plakaty, torby, zeszyty, </w:t>
      </w:r>
      <w:r w:rsidRPr="00B255D3">
        <w:rPr>
          <w:rFonts w:ascii="Book Antiqua" w:eastAsia="Times New Roman" w:hAnsi="Book Antiqua"/>
          <w:lang w:eastAsia="pl-PL"/>
        </w:rPr>
        <w:t>przypinki</w:t>
      </w:r>
      <w:r w:rsidR="00F16D2E" w:rsidRPr="00B255D3">
        <w:rPr>
          <w:rFonts w:ascii="Book Antiqua" w:eastAsia="Times New Roman" w:hAnsi="Book Antiqua"/>
          <w:lang w:eastAsia="pl-PL"/>
        </w:rPr>
        <w:t xml:space="preserve"> na potrzeby konkursów i </w:t>
      </w:r>
      <w:r w:rsidR="009A6230" w:rsidRPr="00B255D3">
        <w:rPr>
          <w:rFonts w:ascii="Book Antiqua" w:eastAsia="Times New Roman" w:hAnsi="Book Antiqua"/>
          <w:lang w:eastAsia="pl-PL"/>
        </w:rPr>
        <w:t xml:space="preserve">innych </w:t>
      </w:r>
      <w:r w:rsidR="00F16D2E" w:rsidRPr="00B255D3">
        <w:rPr>
          <w:rFonts w:ascii="Book Antiqua" w:eastAsia="Times New Roman" w:hAnsi="Book Antiqua"/>
          <w:lang w:eastAsia="pl-PL"/>
        </w:rPr>
        <w:t xml:space="preserve">wydarzeń </w:t>
      </w:r>
      <w:r w:rsidR="009A6230" w:rsidRPr="00B255D3">
        <w:rPr>
          <w:rFonts w:ascii="Book Antiqua" w:eastAsia="Times New Roman" w:hAnsi="Book Antiqua"/>
          <w:lang w:eastAsia="pl-PL"/>
        </w:rPr>
        <w:t>organizowanych/współorganizowanych</w:t>
      </w:r>
      <w:r w:rsidR="001C0D31" w:rsidRPr="00B255D3">
        <w:rPr>
          <w:rFonts w:ascii="Book Antiqua" w:eastAsia="Times New Roman" w:hAnsi="Book Antiqua"/>
          <w:lang w:eastAsia="pl-PL"/>
        </w:rPr>
        <w:t xml:space="preserve"> przez O</w:t>
      </w:r>
      <w:r w:rsidR="009A6230" w:rsidRPr="00B255D3">
        <w:rPr>
          <w:rFonts w:ascii="Book Antiqua" w:eastAsia="Times New Roman" w:hAnsi="Book Antiqua"/>
          <w:lang w:eastAsia="pl-PL"/>
        </w:rPr>
        <w:t>rganizatora;</w:t>
      </w:r>
    </w:p>
    <w:p w14:paraId="5E0747B9" w14:textId="77777777" w:rsidR="005C61D4" w:rsidRPr="00B255D3" w:rsidRDefault="005C61D4" w:rsidP="00E22121">
      <w:pPr>
        <w:numPr>
          <w:ilvl w:val="0"/>
          <w:numId w:val="2"/>
        </w:numPr>
        <w:spacing w:after="0" w:line="0" w:lineRule="atLeast"/>
        <w:ind w:left="567" w:hanging="294"/>
        <w:jc w:val="both"/>
        <w:rPr>
          <w:rFonts w:ascii="Book Antiqua" w:eastAsia="Times New Roman" w:hAnsi="Book Antiqua"/>
          <w:lang w:eastAsia="pl-PL"/>
        </w:rPr>
      </w:pPr>
      <w:r w:rsidRPr="00B255D3">
        <w:rPr>
          <w:rFonts w:ascii="Book Antiqua" w:eastAsia="Times New Roman" w:hAnsi="Book Antiqua"/>
          <w:lang w:eastAsia="pl-PL"/>
        </w:rPr>
        <w:t>w zakresie obrotu egzemplarzami – wprowadzanie do obrotu egzemplarzy wytworzonych zgodnie z pkt 1;</w:t>
      </w:r>
    </w:p>
    <w:p w14:paraId="58577174" w14:textId="0BF256D5" w:rsidR="005C61D4" w:rsidRPr="00B255D3" w:rsidRDefault="005C61D4" w:rsidP="00E22121">
      <w:pPr>
        <w:numPr>
          <w:ilvl w:val="0"/>
          <w:numId w:val="2"/>
        </w:numPr>
        <w:spacing w:after="0" w:line="0" w:lineRule="atLeast"/>
        <w:ind w:left="567" w:hanging="294"/>
        <w:jc w:val="both"/>
        <w:rPr>
          <w:rFonts w:ascii="Book Antiqua" w:eastAsia="Times New Roman" w:hAnsi="Book Antiqua"/>
          <w:lang w:eastAsia="pl-PL"/>
        </w:rPr>
      </w:pPr>
      <w:r w:rsidRPr="00B255D3">
        <w:rPr>
          <w:rFonts w:ascii="Book Antiqua" w:eastAsia="Times New Roman" w:hAnsi="Book Antiqua"/>
          <w:lang w:eastAsia="pl-PL"/>
        </w:rPr>
        <w:t xml:space="preserve">publiczne udostępnianie wersji elektronicznej prac konkursowych </w:t>
      </w:r>
      <w:r w:rsidR="005F2E9D">
        <w:rPr>
          <w:rFonts w:ascii="Book Antiqua" w:eastAsia="Times New Roman" w:hAnsi="Book Antiqua"/>
          <w:lang w:eastAsia="pl-PL"/>
        </w:rPr>
        <w:t xml:space="preserve">lub ich części </w:t>
      </w:r>
      <w:r w:rsidRPr="00B255D3">
        <w:rPr>
          <w:rFonts w:ascii="Book Antiqua" w:eastAsia="Times New Roman" w:hAnsi="Book Antiqua"/>
          <w:lang w:eastAsia="pl-PL"/>
        </w:rPr>
        <w:t>w taki sposób, aby każdy mógł mieć do nich dostęp w miejscu i czasie przez siebie wybranym;</w:t>
      </w:r>
    </w:p>
    <w:p w14:paraId="2DA8428A" w14:textId="3AC35BAD" w:rsidR="005C61D4" w:rsidRPr="00B255D3" w:rsidRDefault="005C61D4" w:rsidP="00E22121">
      <w:pPr>
        <w:numPr>
          <w:ilvl w:val="0"/>
          <w:numId w:val="2"/>
        </w:numPr>
        <w:spacing w:after="0" w:line="0" w:lineRule="atLeast"/>
        <w:ind w:left="567" w:hanging="294"/>
        <w:jc w:val="both"/>
        <w:rPr>
          <w:rFonts w:ascii="Book Antiqua" w:eastAsia="Times New Roman" w:hAnsi="Book Antiqua"/>
          <w:lang w:eastAsia="pl-PL"/>
        </w:rPr>
      </w:pPr>
      <w:r w:rsidRPr="00B255D3">
        <w:rPr>
          <w:rFonts w:ascii="Book Antiqua" w:eastAsia="Times New Roman" w:hAnsi="Book Antiqua"/>
          <w:lang w:eastAsia="pl-PL"/>
        </w:rPr>
        <w:t>publiczna prezentacja prac konkursowych</w:t>
      </w:r>
      <w:r w:rsidR="005F2E9D">
        <w:rPr>
          <w:rFonts w:ascii="Book Antiqua" w:eastAsia="Times New Roman" w:hAnsi="Book Antiqua"/>
          <w:lang w:eastAsia="pl-PL"/>
        </w:rPr>
        <w:t xml:space="preserve"> lub ich części</w:t>
      </w:r>
      <w:r w:rsidRPr="00B255D3">
        <w:rPr>
          <w:rFonts w:ascii="Book Antiqua" w:eastAsia="Times New Roman" w:hAnsi="Book Antiqua"/>
          <w:lang w:eastAsia="pl-PL"/>
        </w:rPr>
        <w:t>;</w:t>
      </w:r>
    </w:p>
    <w:p w14:paraId="1D3C6AE4" w14:textId="7EC50F17" w:rsidR="007668C4" w:rsidRPr="007668C4" w:rsidRDefault="005F2E9D" w:rsidP="007668C4">
      <w:pPr>
        <w:numPr>
          <w:ilvl w:val="0"/>
          <w:numId w:val="2"/>
        </w:numPr>
        <w:spacing w:after="0" w:line="0" w:lineRule="atLeast"/>
        <w:ind w:left="567" w:hanging="294"/>
        <w:jc w:val="both"/>
        <w:rPr>
          <w:rFonts w:ascii="Book Antiqua" w:eastAsia="Times New Roman" w:hAnsi="Book Antiqua"/>
          <w:lang w:eastAsia="pl-PL"/>
        </w:rPr>
      </w:pPr>
      <w:r>
        <w:rPr>
          <w:rFonts w:ascii="Book Antiqua" w:eastAsia="Times New Roman" w:hAnsi="Book Antiqua"/>
          <w:lang w:eastAsia="pl-PL"/>
        </w:rPr>
        <w:t xml:space="preserve">wykorzystanie pracy </w:t>
      </w:r>
      <w:r w:rsidR="005C61D4" w:rsidRPr="00B255D3">
        <w:rPr>
          <w:rFonts w:ascii="Book Antiqua" w:eastAsia="Times New Roman" w:hAnsi="Book Antiqua"/>
          <w:lang w:eastAsia="pl-PL"/>
        </w:rPr>
        <w:t>w całości lub</w:t>
      </w:r>
      <w:r>
        <w:rPr>
          <w:rFonts w:ascii="Book Antiqua" w:eastAsia="Times New Roman" w:hAnsi="Book Antiqua"/>
          <w:lang w:eastAsia="pl-PL"/>
        </w:rPr>
        <w:t xml:space="preserve"> w części</w:t>
      </w:r>
      <w:r w:rsidR="006C5CB3" w:rsidRPr="00B255D3">
        <w:rPr>
          <w:rFonts w:ascii="Book Antiqua" w:eastAsia="Times New Roman" w:hAnsi="Book Antiqua"/>
          <w:lang w:eastAsia="pl-PL"/>
        </w:rPr>
        <w:t xml:space="preserve"> do celów naukowych </w:t>
      </w:r>
      <w:r w:rsidR="005C61D4" w:rsidRPr="00B255D3">
        <w:rPr>
          <w:rFonts w:ascii="Book Antiqua" w:eastAsia="Times New Roman" w:hAnsi="Book Antiqua"/>
          <w:lang w:eastAsia="pl-PL"/>
        </w:rPr>
        <w:t>i edukacyjnych w ramach realizacji misji edukacyjnej Organizatora, w tym prezentowanie w prasie</w:t>
      </w:r>
      <w:r>
        <w:rPr>
          <w:rFonts w:ascii="Book Antiqua" w:eastAsia="Times New Roman" w:hAnsi="Book Antiqua"/>
          <w:lang w:eastAsia="pl-PL"/>
        </w:rPr>
        <w:t xml:space="preserve"> i </w:t>
      </w:r>
      <w:r w:rsidR="005C61D4" w:rsidRPr="00B255D3">
        <w:rPr>
          <w:rFonts w:ascii="Book Antiqua" w:eastAsia="Times New Roman" w:hAnsi="Book Antiqua"/>
          <w:lang w:eastAsia="pl-PL"/>
        </w:rPr>
        <w:t>telewizji.</w:t>
      </w:r>
    </w:p>
    <w:p w14:paraId="64EF8DE7" w14:textId="5A8BFFF6" w:rsidR="007668C4" w:rsidRDefault="007668C4" w:rsidP="00E22121">
      <w:pPr>
        <w:numPr>
          <w:ilvl w:val="0"/>
          <w:numId w:val="1"/>
        </w:numPr>
        <w:spacing w:after="0" w:line="0" w:lineRule="atLeast"/>
        <w:ind w:left="284" w:hanging="284"/>
        <w:jc w:val="both"/>
        <w:rPr>
          <w:rFonts w:ascii="Book Antiqua" w:eastAsia="Times New Roman" w:hAnsi="Book Antiqua"/>
          <w:lang w:eastAsia="pl-PL"/>
        </w:rPr>
      </w:pPr>
      <w:r>
        <w:rPr>
          <w:rFonts w:ascii="Book Antiqua" w:eastAsia="Times New Roman" w:hAnsi="Book Antiqua"/>
          <w:lang w:eastAsia="pl-PL"/>
        </w:rPr>
        <w:t>Z chwilą akceptacji regulaminu i przesłania utworów wytworzonych na potrzeby</w:t>
      </w:r>
      <w:r w:rsidR="00502EEA">
        <w:rPr>
          <w:rFonts w:ascii="Book Antiqua" w:eastAsia="Times New Roman" w:hAnsi="Book Antiqua"/>
          <w:lang w:eastAsia="pl-PL"/>
        </w:rPr>
        <w:t xml:space="preserve"> </w:t>
      </w:r>
      <w:r w:rsidR="000B33AE">
        <w:rPr>
          <w:rFonts w:ascii="Book Antiqua" w:eastAsia="Times New Roman" w:hAnsi="Book Antiqua"/>
          <w:lang w:eastAsia="pl-PL"/>
        </w:rPr>
        <w:t xml:space="preserve">konkursu </w:t>
      </w:r>
      <w:r w:rsidR="00502EEA">
        <w:rPr>
          <w:rFonts w:ascii="Book Antiqua" w:eastAsia="Times New Roman" w:hAnsi="Book Antiqua"/>
          <w:lang w:eastAsia="pl-PL"/>
        </w:rPr>
        <w:t>osoby</w:t>
      </w:r>
      <w:r w:rsidR="00514C40">
        <w:rPr>
          <w:rFonts w:ascii="Book Antiqua" w:eastAsia="Times New Roman" w:hAnsi="Book Antiqua"/>
          <w:lang w:eastAsia="pl-PL"/>
        </w:rPr>
        <w:t>, o których mowa w ust. 1,</w:t>
      </w:r>
      <w:r w:rsidR="00502EEA">
        <w:rPr>
          <w:rFonts w:ascii="Book Antiqua" w:eastAsia="Times New Roman" w:hAnsi="Book Antiqua"/>
          <w:lang w:eastAsia="pl-PL"/>
        </w:rPr>
        <w:t xml:space="preserve"> udzielają zgody na </w:t>
      </w:r>
      <w:r w:rsidR="004105BF">
        <w:rPr>
          <w:rFonts w:ascii="Book Antiqua" w:eastAsia="Times New Roman" w:hAnsi="Book Antiqua"/>
          <w:lang w:eastAsia="pl-PL"/>
        </w:rPr>
        <w:t>wykonywanie przez Organizatora autorskich praw osobistych uczestników.</w:t>
      </w:r>
    </w:p>
    <w:p w14:paraId="3B74965A" w14:textId="20128280" w:rsidR="005C61D4" w:rsidRPr="00B255D3" w:rsidRDefault="005C61D4" w:rsidP="00E22121">
      <w:pPr>
        <w:numPr>
          <w:ilvl w:val="0"/>
          <w:numId w:val="1"/>
        </w:numPr>
        <w:spacing w:after="0" w:line="0" w:lineRule="atLeast"/>
        <w:ind w:left="284" w:hanging="284"/>
        <w:jc w:val="both"/>
        <w:rPr>
          <w:rFonts w:ascii="Book Antiqua" w:eastAsia="Times New Roman" w:hAnsi="Book Antiqua"/>
          <w:lang w:eastAsia="pl-PL"/>
        </w:rPr>
      </w:pPr>
      <w:r w:rsidRPr="00B255D3">
        <w:rPr>
          <w:rFonts w:ascii="Book Antiqua" w:eastAsia="Times New Roman" w:hAnsi="Book Antiqua"/>
          <w:lang w:eastAsia="pl-PL"/>
        </w:rPr>
        <w:t xml:space="preserve">Rodzice/opiekunowie </w:t>
      </w:r>
      <w:r w:rsidR="00E939D4" w:rsidRPr="00B255D3">
        <w:rPr>
          <w:rFonts w:ascii="Book Antiqua" w:eastAsia="Times New Roman" w:hAnsi="Book Antiqua"/>
          <w:lang w:eastAsia="pl-PL"/>
        </w:rPr>
        <w:t xml:space="preserve">niepełnoletnich </w:t>
      </w:r>
      <w:r w:rsidRPr="00B255D3">
        <w:rPr>
          <w:rFonts w:ascii="Book Antiqua" w:eastAsia="Times New Roman" w:hAnsi="Book Antiqua"/>
          <w:lang w:eastAsia="pl-PL"/>
        </w:rPr>
        <w:t>uczestników konkursu oświadczają</w:t>
      </w:r>
      <w:r w:rsidR="00E939D4" w:rsidRPr="00B255D3">
        <w:rPr>
          <w:rFonts w:ascii="Book Antiqua" w:eastAsia="Times New Roman" w:hAnsi="Book Antiqua"/>
          <w:lang w:eastAsia="pl-PL"/>
        </w:rPr>
        <w:t>,</w:t>
      </w:r>
      <w:r w:rsidRPr="00B255D3">
        <w:rPr>
          <w:rFonts w:ascii="Book Antiqua" w:eastAsia="Times New Roman" w:hAnsi="Book Antiqua"/>
          <w:lang w:eastAsia="pl-PL"/>
        </w:rPr>
        <w:t xml:space="preserve"> akceptując regulamin, że </w:t>
      </w:r>
      <w:r w:rsidR="00960602">
        <w:rPr>
          <w:rFonts w:ascii="Book Antiqua" w:eastAsia="Times New Roman" w:hAnsi="Book Antiqua"/>
          <w:lang w:eastAsia="pl-PL"/>
        </w:rPr>
        <w:t>są uprawnieni do złożenia oświadcze</w:t>
      </w:r>
      <w:r w:rsidR="007C6682">
        <w:rPr>
          <w:rFonts w:ascii="Book Antiqua" w:eastAsia="Times New Roman" w:hAnsi="Book Antiqua"/>
          <w:lang w:eastAsia="pl-PL"/>
        </w:rPr>
        <w:t>ń</w:t>
      </w:r>
      <w:r w:rsidR="00960602">
        <w:rPr>
          <w:rFonts w:ascii="Book Antiqua" w:eastAsia="Times New Roman" w:hAnsi="Book Antiqua"/>
          <w:lang w:eastAsia="pl-PL"/>
        </w:rPr>
        <w:t xml:space="preserve"> w zakresie dysponowania </w:t>
      </w:r>
      <w:r w:rsidR="00973E7A">
        <w:rPr>
          <w:rFonts w:ascii="Book Antiqua" w:eastAsia="Times New Roman" w:hAnsi="Book Antiqua"/>
          <w:lang w:eastAsia="pl-PL"/>
        </w:rPr>
        <w:t>praw</w:t>
      </w:r>
      <w:r w:rsidR="007C6682">
        <w:rPr>
          <w:rFonts w:ascii="Book Antiqua" w:eastAsia="Times New Roman" w:hAnsi="Book Antiqua"/>
          <w:lang w:eastAsia="pl-PL"/>
        </w:rPr>
        <w:t>em</w:t>
      </w:r>
      <w:r w:rsidR="00973E7A">
        <w:rPr>
          <w:rFonts w:ascii="Book Antiqua" w:eastAsia="Times New Roman" w:hAnsi="Book Antiqua"/>
          <w:lang w:eastAsia="pl-PL"/>
        </w:rPr>
        <w:t xml:space="preserve"> autorsk</w:t>
      </w:r>
      <w:r w:rsidR="00960602">
        <w:rPr>
          <w:rFonts w:ascii="Book Antiqua" w:eastAsia="Times New Roman" w:hAnsi="Book Antiqua"/>
          <w:lang w:eastAsia="pl-PL"/>
        </w:rPr>
        <w:t>i</w:t>
      </w:r>
      <w:r w:rsidR="007C6682">
        <w:rPr>
          <w:rFonts w:ascii="Book Antiqua" w:eastAsia="Times New Roman" w:hAnsi="Book Antiqua"/>
          <w:lang w:eastAsia="pl-PL"/>
        </w:rPr>
        <w:t>m,</w:t>
      </w:r>
      <w:r w:rsidR="00960602">
        <w:rPr>
          <w:rFonts w:ascii="Book Antiqua" w:eastAsia="Times New Roman" w:hAnsi="Book Antiqua"/>
          <w:lang w:eastAsia="pl-PL"/>
        </w:rPr>
        <w:t xml:space="preserve"> </w:t>
      </w:r>
      <w:r w:rsidR="007C6682">
        <w:rPr>
          <w:rFonts w:ascii="Book Antiqua" w:eastAsia="Times New Roman" w:hAnsi="Book Antiqua"/>
          <w:lang w:eastAsia="pl-PL"/>
        </w:rPr>
        <w:t>stosownie do brzmienia niniejszego paragrafu,</w:t>
      </w:r>
      <w:bookmarkStart w:id="0" w:name="_GoBack"/>
      <w:bookmarkEnd w:id="0"/>
      <w:r w:rsidR="007C6682">
        <w:rPr>
          <w:rFonts w:ascii="Book Antiqua" w:eastAsia="Times New Roman" w:hAnsi="Book Antiqua"/>
          <w:lang w:eastAsia="pl-PL"/>
        </w:rPr>
        <w:t xml:space="preserve"> </w:t>
      </w:r>
      <w:r w:rsidR="00960602">
        <w:rPr>
          <w:rFonts w:ascii="Book Antiqua" w:eastAsia="Times New Roman" w:hAnsi="Book Antiqua"/>
          <w:lang w:eastAsia="pl-PL"/>
        </w:rPr>
        <w:t>w zakresie</w:t>
      </w:r>
      <w:r w:rsidR="00973E7A">
        <w:rPr>
          <w:rFonts w:ascii="Book Antiqua" w:eastAsia="Times New Roman" w:hAnsi="Book Antiqua"/>
          <w:lang w:eastAsia="pl-PL"/>
        </w:rPr>
        <w:t xml:space="preserve"> pól eksploatacji</w:t>
      </w:r>
      <w:r w:rsidR="00960602">
        <w:rPr>
          <w:rFonts w:ascii="Book Antiqua" w:eastAsia="Times New Roman" w:hAnsi="Book Antiqua"/>
          <w:lang w:eastAsia="pl-PL"/>
        </w:rPr>
        <w:t xml:space="preserve">, o którym mowa w </w:t>
      </w:r>
      <w:r w:rsidR="00443270">
        <w:rPr>
          <w:rFonts w:ascii="Book Antiqua" w:eastAsia="Times New Roman" w:hAnsi="Book Antiqua"/>
          <w:lang w:eastAsia="pl-PL"/>
        </w:rPr>
        <w:t xml:space="preserve">ust. 1 </w:t>
      </w:r>
      <w:r w:rsidR="00973E7A">
        <w:rPr>
          <w:rFonts w:ascii="Book Antiqua" w:eastAsia="Times New Roman" w:hAnsi="Book Antiqua"/>
          <w:lang w:eastAsia="pl-PL"/>
        </w:rPr>
        <w:t>do</w:t>
      </w:r>
      <w:r w:rsidRPr="00B255D3">
        <w:rPr>
          <w:rFonts w:ascii="Book Antiqua" w:eastAsia="Times New Roman" w:hAnsi="Book Antiqua"/>
          <w:lang w:eastAsia="pl-PL"/>
        </w:rPr>
        <w:t xml:space="preserve"> </w:t>
      </w:r>
      <w:r w:rsidR="00E939D4" w:rsidRPr="00B255D3">
        <w:rPr>
          <w:rFonts w:ascii="Book Antiqua" w:eastAsia="Times New Roman" w:hAnsi="Book Antiqua"/>
          <w:lang w:eastAsia="pl-PL"/>
        </w:rPr>
        <w:t>przesłanych</w:t>
      </w:r>
      <w:r w:rsidRPr="00B255D3">
        <w:rPr>
          <w:rFonts w:ascii="Book Antiqua" w:eastAsia="Times New Roman" w:hAnsi="Book Antiqua"/>
          <w:lang w:eastAsia="pl-PL"/>
        </w:rPr>
        <w:t xml:space="preserve"> prac i ich części.</w:t>
      </w:r>
    </w:p>
    <w:p w14:paraId="02B8CF12" w14:textId="77777777" w:rsidR="00E939D4" w:rsidRPr="00B255D3" w:rsidRDefault="00E939D4" w:rsidP="00E22121">
      <w:pPr>
        <w:numPr>
          <w:ilvl w:val="0"/>
          <w:numId w:val="1"/>
        </w:numPr>
        <w:spacing w:after="0" w:line="0" w:lineRule="atLeast"/>
        <w:ind w:left="284" w:hanging="284"/>
        <w:jc w:val="both"/>
        <w:rPr>
          <w:rFonts w:ascii="Book Antiqua" w:eastAsia="Times New Roman" w:hAnsi="Book Antiqua"/>
          <w:lang w:eastAsia="pl-PL"/>
        </w:rPr>
      </w:pPr>
      <w:r w:rsidRPr="00B255D3">
        <w:rPr>
          <w:rFonts w:ascii="Book Antiqua" w:eastAsia="Times New Roman" w:hAnsi="Book Antiqua"/>
          <w:lang w:eastAsia="pl-PL"/>
        </w:rPr>
        <w:lastRenderedPageBreak/>
        <w:t>Pełnoletni uczestnicy konkursu oświadczają, akceptując regulamin, że posiadają pełnię praw autorskich do przesłanych prac i ich części.</w:t>
      </w:r>
    </w:p>
    <w:p w14:paraId="06EC86E3" w14:textId="67F2DA21" w:rsidR="009133B7" w:rsidRDefault="005C61D4" w:rsidP="00E22121">
      <w:pPr>
        <w:numPr>
          <w:ilvl w:val="0"/>
          <w:numId w:val="1"/>
        </w:numPr>
        <w:spacing w:after="0" w:line="0" w:lineRule="atLeast"/>
        <w:ind w:left="284" w:hanging="284"/>
        <w:jc w:val="both"/>
        <w:rPr>
          <w:rFonts w:ascii="Book Antiqua" w:eastAsia="Times New Roman" w:hAnsi="Book Antiqua"/>
          <w:lang w:eastAsia="pl-PL"/>
        </w:rPr>
      </w:pPr>
      <w:r w:rsidRPr="00B255D3">
        <w:rPr>
          <w:rFonts w:ascii="Book Antiqua" w:eastAsia="Times New Roman" w:hAnsi="Book Antiqua"/>
          <w:lang w:eastAsia="pl-PL"/>
        </w:rPr>
        <w:t xml:space="preserve">Z chwilą </w:t>
      </w:r>
      <w:r w:rsidR="00EE35E3">
        <w:rPr>
          <w:rFonts w:ascii="Book Antiqua" w:eastAsia="Times New Roman" w:hAnsi="Book Antiqua"/>
          <w:lang w:eastAsia="pl-PL"/>
        </w:rPr>
        <w:t>przyjęcia</w:t>
      </w:r>
      <w:r w:rsidRPr="00B255D3">
        <w:rPr>
          <w:rFonts w:ascii="Book Antiqua" w:eastAsia="Times New Roman" w:hAnsi="Book Antiqua"/>
          <w:lang w:eastAsia="pl-PL"/>
        </w:rPr>
        <w:t xml:space="preserve"> nagrody Organizator nabywa od laureatów autorskie prawa majątkowe do nagrodzonych prac konkursowych </w:t>
      </w:r>
      <w:r w:rsidR="00EE35E3">
        <w:rPr>
          <w:rFonts w:ascii="Book Antiqua" w:eastAsia="Times New Roman" w:hAnsi="Book Antiqua"/>
          <w:lang w:eastAsia="pl-PL"/>
        </w:rPr>
        <w:t xml:space="preserve">i ich części </w:t>
      </w:r>
      <w:r w:rsidRPr="00B255D3">
        <w:rPr>
          <w:rFonts w:ascii="Book Antiqua" w:eastAsia="Times New Roman" w:hAnsi="Book Antiqua"/>
          <w:lang w:eastAsia="pl-PL"/>
        </w:rPr>
        <w:t>na polach eksploata</w:t>
      </w:r>
      <w:r w:rsidR="00D351E8" w:rsidRPr="00B255D3">
        <w:rPr>
          <w:rFonts w:ascii="Book Antiqua" w:eastAsia="Times New Roman" w:hAnsi="Book Antiqua"/>
          <w:lang w:eastAsia="pl-PL"/>
        </w:rPr>
        <w:t>cji, o których mowa w ust. 1.</w:t>
      </w:r>
    </w:p>
    <w:p w14:paraId="3AFF5F6D" w14:textId="3EA9F6EC" w:rsidR="00AF5CF1" w:rsidRPr="00DC1F15" w:rsidRDefault="003E1B39" w:rsidP="00DC1F15">
      <w:pPr>
        <w:numPr>
          <w:ilvl w:val="0"/>
          <w:numId w:val="1"/>
        </w:numPr>
        <w:spacing w:after="0" w:line="0" w:lineRule="atLeast"/>
        <w:ind w:left="284" w:hanging="284"/>
        <w:jc w:val="both"/>
        <w:rPr>
          <w:rFonts w:ascii="Book Antiqua" w:eastAsia="Times New Roman" w:hAnsi="Book Antiqua"/>
          <w:lang w:eastAsia="pl-PL"/>
        </w:rPr>
      </w:pPr>
      <w:r>
        <w:rPr>
          <w:rFonts w:ascii="Book Antiqua" w:eastAsia="Times New Roman" w:hAnsi="Book Antiqua"/>
          <w:lang w:eastAsia="pl-PL"/>
        </w:rPr>
        <w:t>Przyjęcie nagrody</w:t>
      </w:r>
      <w:r w:rsidR="00DC1F15">
        <w:rPr>
          <w:rFonts w:ascii="Book Antiqua" w:eastAsia="Times New Roman" w:hAnsi="Book Antiqua"/>
          <w:lang w:eastAsia="pl-PL"/>
        </w:rPr>
        <w:t xml:space="preserve"> oznacza także udzielenie zgody na w</w:t>
      </w:r>
      <w:r w:rsidR="00514C40">
        <w:rPr>
          <w:rFonts w:ascii="Book Antiqua" w:eastAsia="Times New Roman" w:hAnsi="Book Antiqua"/>
          <w:lang w:eastAsia="pl-PL"/>
        </w:rPr>
        <w:t>ykonywanie przez Organizatora w </w:t>
      </w:r>
      <w:r w:rsidR="00DC1F15">
        <w:rPr>
          <w:rFonts w:ascii="Book Antiqua" w:eastAsia="Times New Roman" w:hAnsi="Book Antiqua"/>
          <w:lang w:eastAsia="pl-PL"/>
        </w:rPr>
        <w:t>imieniu laureata autorskich praw osobistych.</w:t>
      </w:r>
    </w:p>
    <w:p w14:paraId="79CF8B6E" w14:textId="378B339E" w:rsidR="00AF5CF1" w:rsidRPr="00B255D3" w:rsidRDefault="00AF5CF1" w:rsidP="00E22121">
      <w:pPr>
        <w:spacing w:line="0" w:lineRule="atLeast"/>
        <w:jc w:val="center"/>
        <w:rPr>
          <w:rFonts w:ascii="Book Antiqua" w:hAnsi="Book Antiqua"/>
          <w:b/>
        </w:rPr>
      </w:pPr>
    </w:p>
    <w:p w14:paraId="2A24F2B3" w14:textId="5ADD651F" w:rsidR="005232BB" w:rsidRPr="00B255D3" w:rsidRDefault="005232BB" w:rsidP="00E22121">
      <w:pPr>
        <w:spacing w:line="0" w:lineRule="atLeast"/>
        <w:jc w:val="center"/>
        <w:rPr>
          <w:rFonts w:ascii="Book Antiqua" w:hAnsi="Book Antiqua"/>
          <w:b/>
        </w:rPr>
      </w:pPr>
      <w:r w:rsidRPr="00B255D3">
        <w:rPr>
          <w:rFonts w:ascii="Book Antiqua" w:hAnsi="Book Antiqua"/>
          <w:b/>
        </w:rPr>
        <w:t xml:space="preserve">§ </w:t>
      </w:r>
      <w:r w:rsidR="00880641">
        <w:rPr>
          <w:rFonts w:ascii="Book Antiqua" w:hAnsi="Book Antiqua"/>
          <w:b/>
        </w:rPr>
        <w:t>9</w:t>
      </w:r>
      <w:r w:rsidRPr="00B255D3">
        <w:rPr>
          <w:rFonts w:ascii="Book Antiqua" w:hAnsi="Book Antiqua"/>
          <w:b/>
        </w:rPr>
        <w:t>.</w:t>
      </w:r>
    </w:p>
    <w:p w14:paraId="667F7AB1" w14:textId="77777777" w:rsidR="00D351E8" w:rsidRPr="00B255D3" w:rsidRDefault="00D351E8" w:rsidP="00E22121">
      <w:pPr>
        <w:spacing w:line="0" w:lineRule="atLeast"/>
        <w:jc w:val="center"/>
        <w:rPr>
          <w:rFonts w:ascii="Book Antiqua" w:hAnsi="Book Antiqua"/>
          <w:b/>
        </w:rPr>
      </w:pPr>
      <w:r w:rsidRPr="00B255D3">
        <w:rPr>
          <w:rFonts w:ascii="Book Antiqua" w:hAnsi="Book Antiqua"/>
          <w:b/>
        </w:rPr>
        <w:t>Zmiany w regulaminie</w:t>
      </w:r>
    </w:p>
    <w:p w14:paraId="4392C4F2" w14:textId="77777777" w:rsidR="001C4DF5" w:rsidRPr="00B255D3" w:rsidRDefault="005232BB" w:rsidP="002F6CF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0" w:lineRule="atLeast"/>
        <w:ind w:left="284"/>
        <w:jc w:val="both"/>
        <w:rPr>
          <w:rFonts w:ascii="Book Antiqua" w:hAnsi="Book Antiqua"/>
        </w:rPr>
      </w:pPr>
      <w:r w:rsidRPr="00B255D3">
        <w:rPr>
          <w:rFonts w:ascii="Book Antiqua" w:hAnsi="Book Antiqua"/>
        </w:rPr>
        <w:t>Organizator zastrzega sobie prawo wprowadzenia zmian w regulaminie. Zmiany regulaminu stają się obowiązujące po opublikowaniu ich na stronie internetowej Organizatora.</w:t>
      </w:r>
    </w:p>
    <w:p w14:paraId="709A6049" w14:textId="2EB8F868" w:rsidR="00D503E1" w:rsidRPr="00B255D3" w:rsidRDefault="00A425AB" w:rsidP="00E2212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0" w:lineRule="atLeast"/>
        <w:ind w:left="284"/>
        <w:jc w:val="both"/>
        <w:rPr>
          <w:rFonts w:ascii="Book Antiqua" w:hAnsi="Book Antiqua"/>
        </w:rPr>
      </w:pPr>
      <w:r w:rsidRPr="00B255D3">
        <w:rPr>
          <w:rFonts w:ascii="Book Antiqua" w:hAnsi="Book Antiqua"/>
        </w:rPr>
        <w:t>Żądanie zaprzestania przetwarzania danych osobowych j</w:t>
      </w:r>
      <w:r w:rsidR="0066018A">
        <w:rPr>
          <w:rFonts w:ascii="Book Antiqua" w:hAnsi="Book Antiqua"/>
        </w:rPr>
        <w:t>est równoznaczne z rezygnacją z </w:t>
      </w:r>
      <w:r w:rsidRPr="00B255D3">
        <w:rPr>
          <w:rFonts w:ascii="Book Antiqua" w:hAnsi="Book Antiqua"/>
        </w:rPr>
        <w:t>udziału w turnieju.</w:t>
      </w:r>
    </w:p>
    <w:sectPr w:rsidR="00D503E1" w:rsidRPr="00B255D3" w:rsidSect="00D42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116"/>
    <w:multiLevelType w:val="hybridMultilevel"/>
    <w:tmpl w:val="A394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C08E9"/>
    <w:multiLevelType w:val="hybridMultilevel"/>
    <w:tmpl w:val="7FCC51FA"/>
    <w:lvl w:ilvl="0" w:tplc="330E0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1247F"/>
    <w:multiLevelType w:val="hybridMultilevel"/>
    <w:tmpl w:val="F3189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A0CD5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03E83"/>
    <w:multiLevelType w:val="hybridMultilevel"/>
    <w:tmpl w:val="CDD86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F0FEF"/>
    <w:multiLevelType w:val="hybridMultilevel"/>
    <w:tmpl w:val="D06C4E4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E933CE1"/>
    <w:multiLevelType w:val="hybridMultilevel"/>
    <w:tmpl w:val="62D05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53393"/>
    <w:multiLevelType w:val="hybridMultilevel"/>
    <w:tmpl w:val="84984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06874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95F40"/>
    <w:multiLevelType w:val="hybridMultilevel"/>
    <w:tmpl w:val="BEAC63CE"/>
    <w:lvl w:ilvl="0" w:tplc="1BBC6EF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576F7"/>
    <w:multiLevelType w:val="hybridMultilevel"/>
    <w:tmpl w:val="6328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E0ED4"/>
    <w:multiLevelType w:val="hybridMultilevel"/>
    <w:tmpl w:val="09623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1796B"/>
    <w:multiLevelType w:val="hybridMultilevel"/>
    <w:tmpl w:val="C5FAB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349CA"/>
    <w:multiLevelType w:val="hybridMultilevel"/>
    <w:tmpl w:val="4E6C00B8"/>
    <w:lvl w:ilvl="0" w:tplc="04150017">
      <w:start w:val="1"/>
      <w:numFmt w:val="lowerLetter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 w15:restartNumberingAfterBreak="0">
    <w:nsid w:val="2EAD708F"/>
    <w:multiLevelType w:val="hybridMultilevel"/>
    <w:tmpl w:val="CB809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067A3"/>
    <w:multiLevelType w:val="hybridMultilevel"/>
    <w:tmpl w:val="52DC3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82936"/>
    <w:multiLevelType w:val="hybridMultilevel"/>
    <w:tmpl w:val="1880406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27319C4"/>
    <w:multiLevelType w:val="hybridMultilevel"/>
    <w:tmpl w:val="C0B42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F53F4"/>
    <w:multiLevelType w:val="hybridMultilevel"/>
    <w:tmpl w:val="1EDC65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5C87178"/>
    <w:multiLevelType w:val="hybridMultilevel"/>
    <w:tmpl w:val="BBC6134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8F37CA8"/>
    <w:multiLevelType w:val="hybridMultilevel"/>
    <w:tmpl w:val="3484F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62F6A"/>
    <w:multiLevelType w:val="hybridMultilevel"/>
    <w:tmpl w:val="402E9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93DE4"/>
    <w:multiLevelType w:val="hybridMultilevel"/>
    <w:tmpl w:val="24427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52C9B"/>
    <w:multiLevelType w:val="hybridMultilevel"/>
    <w:tmpl w:val="CED680D8"/>
    <w:lvl w:ilvl="0" w:tplc="AAB45532">
      <w:start w:val="1"/>
      <w:numFmt w:val="lowerLetter"/>
      <w:lvlText w:val="%1)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2" w15:restartNumberingAfterBreak="0">
    <w:nsid w:val="42546392"/>
    <w:multiLevelType w:val="hybridMultilevel"/>
    <w:tmpl w:val="483C7D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BA3987"/>
    <w:multiLevelType w:val="hybridMultilevel"/>
    <w:tmpl w:val="3EEAF376"/>
    <w:lvl w:ilvl="0" w:tplc="144E65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9A804BD"/>
    <w:multiLevelType w:val="hybridMultilevel"/>
    <w:tmpl w:val="B56C6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20BB1"/>
    <w:multiLevelType w:val="hybridMultilevel"/>
    <w:tmpl w:val="599E7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62B8A"/>
    <w:multiLevelType w:val="multilevel"/>
    <w:tmpl w:val="01BE43E4"/>
    <w:lvl w:ilvl="0">
      <w:start w:val="1"/>
      <w:numFmt w:val="decimal"/>
      <w:lvlText w:val="%1."/>
      <w:lvlJc w:val="center"/>
      <w:pPr>
        <w:ind w:left="510" w:hanging="3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5F749C"/>
    <w:multiLevelType w:val="hybridMultilevel"/>
    <w:tmpl w:val="8FAC3F34"/>
    <w:lvl w:ilvl="0" w:tplc="330E0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24171"/>
    <w:multiLevelType w:val="hybridMultilevel"/>
    <w:tmpl w:val="BB2E511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4307A71"/>
    <w:multiLevelType w:val="hybridMultilevel"/>
    <w:tmpl w:val="3B8CD712"/>
    <w:lvl w:ilvl="0" w:tplc="04150017">
      <w:start w:val="1"/>
      <w:numFmt w:val="lowerLetter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0" w15:restartNumberingAfterBreak="0">
    <w:nsid w:val="569561DD"/>
    <w:multiLevelType w:val="hybridMultilevel"/>
    <w:tmpl w:val="E6C6E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1CECAA"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12973"/>
    <w:multiLevelType w:val="hybridMultilevel"/>
    <w:tmpl w:val="7DDA8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30DFD"/>
    <w:multiLevelType w:val="hybridMultilevel"/>
    <w:tmpl w:val="62408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656A2610">
      <w:start w:val="1"/>
      <w:numFmt w:val="lowerLetter"/>
      <w:lvlText w:val="%2)"/>
      <w:lvlJc w:val="left"/>
      <w:pPr>
        <w:ind w:left="1829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1402C93"/>
    <w:multiLevelType w:val="hybridMultilevel"/>
    <w:tmpl w:val="88AA5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E3F53"/>
    <w:multiLevelType w:val="hybridMultilevel"/>
    <w:tmpl w:val="3A844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035AC"/>
    <w:multiLevelType w:val="hybridMultilevel"/>
    <w:tmpl w:val="8634126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6BA73253"/>
    <w:multiLevelType w:val="hybridMultilevel"/>
    <w:tmpl w:val="DD8252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E5C1BDC"/>
    <w:multiLevelType w:val="hybridMultilevel"/>
    <w:tmpl w:val="E044169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7141B5A"/>
    <w:multiLevelType w:val="hybridMultilevel"/>
    <w:tmpl w:val="F4502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F6EAB"/>
    <w:multiLevelType w:val="hybridMultilevel"/>
    <w:tmpl w:val="4ABA559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4"/>
  </w:num>
  <w:num w:numId="6">
    <w:abstractNumId w:val="17"/>
  </w:num>
  <w:num w:numId="7">
    <w:abstractNumId w:val="4"/>
  </w:num>
  <w:num w:numId="8">
    <w:abstractNumId w:val="7"/>
  </w:num>
  <w:num w:numId="9">
    <w:abstractNumId w:val="39"/>
  </w:num>
  <w:num w:numId="10">
    <w:abstractNumId w:val="3"/>
  </w:num>
  <w:num w:numId="11">
    <w:abstractNumId w:val="9"/>
  </w:num>
  <w:num w:numId="12">
    <w:abstractNumId w:val="38"/>
  </w:num>
  <w:num w:numId="13">
    <w:abstractNumId w:val="15"/>
  </w:num>
  <w:num w:numId="14">
    <w:abstractNumId w:val="0"/>
  </w:num>
  <w:num w:numId="15">
    <w:abstractNumId w:val="5"/>
  </w:num>
  <w:num w:numId="16">
    <w:abstractNumId w:val="13"/>
  </w:num>
  <w:num w:numId="17">
    <w:abstractNumId w:val="12"/>
  </w:num>
  <w:num w:numId="18">
    <w:abstractNumId w:val="30"/>
  </w:num>
  <w:num w:numId="19">
    <w:abstractNumId w:val="34"/>
  </w:num>
  <w:num w:numId="20">
    <w:abstractNumId w:val="37"/>
  </w:num>
  <w:num w:numId="21">
    <w:abstractNumId w:val="35"/>
  </w:num>
  <w:num w:numId="22">
    <w:abstractNumId w:val="20"/>
  </w:num>
  <w:num w:numId="23">
    <w:abstractNumId w:val="33"/>
  </w:num>
  <w:num w:numId="24">
    <w:abstractNumId w:val="24"/>
  </w:num>
  <w:num w:numId="25">
    <w:abstractNumId w:val="19"/>
  </w:num>
  <w:num w:numId="26">
    <w:abstractNumId w:val="6"/>
  </w:num>
  <w:num w:numId="27">
    <w:abstractNumId w:val="16"/>
  </w:num>
  <w:num w:numId="28">
    <w:abstractNumId w:val="28"/>
  </w:num>
  <w:num w:numId="29">
    <w:abstractNumId w:val="18"/>
  </w:num>
  <w:num w:numId="30">
    <w:abstractNumId w:val="1"/>
  </w:num>
  <w:num w:numId="31">
    <w:abstractNumId w:val="27"/>
  </w:num>
  <w:num w:numId="32">
    <w:abstractNumId w:val="2"/>
  </w:num>
  <w:num w:numId="33">
    <w:abstractNumId w:val="31"/>
  </w:num>
  <w:num w:numId="34">
    <w:abstractNumId w:val="10"/>
  </w:num>
  <w:num w:numId="35">
    <w:abstractNumId w:val="23"/>
  </w:num>
  <w:num w:numId="36">
    <w:abstractNumId w:val="25"/>
  </w:num>
  <w:num w:numId="37">
    <w:abstractNumId w:val="8"/>
  </w:num>
  <w:num w:numId="38">
    <w:abstractNumId w:val="36"/>
  </w:num>
  <w:num w:numId="39">
    <w:abstractNumId w:val="11"/>
  </w:num>
  <w:num w:numId="40">
    <w:abstractNumId w:val="2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DB"/>
    <w:rsid w:val="0001793A"/>
    <w:rsid w:val="000179FE"/>
    <w:rsid w:val="00026A1B"/>
    <w:rsid w:val="00052694"/>
    <w:rsid w:val="00077754"/>
    <w:rsid w:val="00080414"/>
    <w:rsid w:val="00097302"/>
    <w:rsid w:val="000A699B"/>
    <w:rsid w:val="000B33AE"/>
    <w:rsid w:val="000C120A"/>
    <w:rsid w:val="000D34B0"/>
    <w:rsid w:val="000E2347"/>
    <w:rsid w:val="000F3936"/>
    <w:rsid w:val="001028AE"/>
    <w:rsid w:val="001429E7"/>
    <w:rsid w:val="00142D92"/>
    <w:rsid w:val="00153424"/>
    <w:rsid w:val="00153B5B"/>
    <w:rsid w:val="00162634"/>
    <w:rsid w:val="001701C7"/>
    <w:rsid w:val="00175058"/>
    <w:rsid w:val="00185C38"/>
    <w:rsid w:val="001A1459"/>
    <w:rsid w:val="001B3FC5"/>
    <w:rsid w:val="001C0D31"/>
    <w:rsid w:val="001C4DF5"/>
    <w:rsid w:val="001D04E8"/>
    <w:rsid w:val="001E13E7"/>
    <w:rsid w:val="001E185E"/>
    <w:rsid w:val="001F0914"/>
    <w:rsid w:val="001F0A4B"/>
    <w:rsid w:val="00200D16"/>
    <w:rsid w:val="00212223"/>
    <w:rsid w:val="00227745"/>
    <w:rsid w:val="0024206A"/>
    <w:rsid w:val="002436C7"/>
    <w:rsid w:val="0024679D"/>
    <w:rsid w:val="0025741D"/>
    <w:rsid w:val="00263245"/>
    <w:rsid w:val="00274535"/>
    <w:rsid w:val="00274ED4"/>
    <w:rsid w:val="002845E2"/>
    <w:rsid w:val="00284D0A"/>
    <w:rsid w:val="00293714"/>
    <w:rsid w:val="00297EB3"/>
    <w:rsid w:val="002A6B33"/>
    <w:rsid w:val="002C3F95"/>
    <w:rsid w:val="002D7CB6"/>
    <w:rsid w:val="002E5EE8"/>
    <w:rsid w:val="002F0434"/>
    <w:rsid w:val="002F1242"/>
    <w:rsid w:val="002F6CFD"/>
    <w:rsid w:val="002F70FE"/>
    <w:rsid w:val="0030145D"/>
    <w:rsid w:val="00304474"/>
    <w:rsid w:val="003077C4"/>
    <w:rsid w:val="00315CFB"/>
    <w:rsid w:val="00317914"/>
    <w:rsid w:val="003214D9"/>
    <w:rsid w:val="00332AA9"/>
    <w:rsid w:val="0033323B"/>
    <w:rsid w:val="003448FE"/>
    <w:rsid w:val="00353EED"/>
    <w:rsid w:val="0035558D"/>
    <w:rsid w:val="0036116B"/>
    <w:rsid w:val="00374E62"/>
    <w:rsid w:val="003A3D0C"/>
    <w:rsid w:val="003A578B"/>
    <w:rsid w:val="003D3599"/>
    <w:rsid w:val="003E1B39"/>
    <w:rsid w:val="004105BF"/>
    <w:rsid w:val="00416056"/>
    <w:rsid w:val="00420E67"/>
    <w:rsid w:val="00422B26"/>
    <w:rsid w:val="004347CE"/>
    <w:rsid w:val="00437036"/>
    <w:rsid w:val="00443270"/>
    <w:rsid w:val="004503AF"/>
    <w:rsid w:val="00461C78"/>
    <w:rsid w:val="004941FB"/>
    <w:rsid w:val="00496DC1"/>
    <w:rsid w:val="004B163E"/>
    <w:rsid w:val="004C0F7F"/>
    <w:rsid w:val="004F3A23"/>
    <w:rsid w:val="00502EEA"/>
    <w:rsid w:val="0051239F"/>
    <w:rsid w:val="00514C40"/>
    <w:rsid w:val="005225E7"/>
    <w:rsid w:val="005232BB"/>
    <w:rsid w:val="00540B03"/>
    <w:rsid w:val="00553588"/>
    <w:rsid w:val="00563B1A"/>
    <w:rsid w:val="00573092"/>
    <w:rsid w:val="00581102"/>
    <w:rsid w:val="00582BB3"/>
    <w:rsid w:val="00592FB8"/>
    <w:rsid w:val="005A53E3"/>
    <w:rsid w:val="005B2B49"/>
    <w:rsid w:val="005C61D4"/>
    <w:rsid w:val="005D1B5D"/>
    <w:rsid w:val="005E1713"/>
    <w:rsid w:val="005F2E9D"/>
    <w:rsid w:val="005F62D3"/>
    <w:rsid w:val="0060200A"/>
    <w:rsid w:val="00606213"/>
    <w:rsid w:val="00615ABC"/>
    <w:rsid w:val="00657A8A"/>
    <w:rsid w:val="0066018A"/>
    <w:rsid w:val="00676812"/>
    <w:rsid w:val="00685B4F"/>
    <w:rsid w:val="006B212C"/>
    <w:rsid w:val="006B7AE5"/>
    <w:rsid w:val="006C197C"/>
    <w:rsid w:val="006C5216"/>
    <w:rsid w:val="006C5CB3"/>
    <w:rsid w:val="006D7790"/>
    <w:rsid w:val="006E6B18"/>
    <w:rsid w:val="006E6CB4"/>
    <w:rsid w:val="006F3AC4"/>
    <w:rsid w:val="007133BC"/>
    <w:rsid w:val="00715EE2"/>
    <w:rsid w:val="00741E75"/>
    <w:rsid w:val="007457B9"/>
    <w:rsid w:val="00747B1A"/>
    <w:rsid w:val="007668C4"/>
    <w:rsid w:val="00790EBF"/>
    <w:rsid w:val="007914E8"/>
    <w:rsid w:val="007A0D21"/>
    <w:rsid w:val="007A1E14"/>
    <w:rsid w:val="007A341D"/>
    <w:rsid w:val="007A7ED3"/>
    <w:rsid w:val="007B72A0"/>
    <w:rsid w:val="007C6682"/>
    <w:rsid w:val="007D00D3"/>
    <w:rsid w:val="007D3C04"/>
    <w:rsid w:val="007D4C05"/>
    <w:rsid w:val="007D513C"/>
    <w:rsid w:val="007F3B48"/>
    <w:rsid w:val="007F5EB9"/>
    <w:rsid w:val="00804E01"/>
    <w:rsid w:val="00816A12"/>
    <w:rsid w:val="0082026C"/>
    <w:rsid w:val="0082289F"/>
    <w:rsid w:val="00830165"/>
    <w:rsid w:val="0083568A"/>
    <w:rsid w:val="00846888"/>
    <w:rsid w:val="008543C5"/>
    <w:rsid w:val="00862E88"/>
    <w:rsid w:val="00862EBE"/>
    <w:rsid w:val="0086426A"/>
    <w:rsid w:val="00870900"/>
    <w:rsid w:val="00880641"/>
    <w:rsid w:val="00884ECF"/>
    <w:rsid w:val="0088640F"/>
    <w:rsid w:val="00887C54"/>
    <w:rsid w:val="008B474A"/>
    <w:rsid w:val="008C0170"/>
    <w:rsid w:val="008C2D6A"/>
    <w:rsid w:val="008D011E"/>
    <w:rsid w:val="008D6D75"/>
    <w:rsid w:val="008F0E4B"/>
    <w:rsid w:val="008F6A6E"/>
    <w:rsid w:val="008F7C12"/>
    <w:rsid w:val="009117BA"/>
    <w:rsid w:val="00912722"/>
    <w:rsid w:val="009133B7"/>
    <w:rsid w:val="00914A92"/>
    <w:rsid w:val="0092082C"/>
    <w:rsid w:val="00922746"/>
    <w:rsid w:val="009311E0"/>
    <w:rsid w:val="009350DB"/>
    <w:rsid w:val="00937887"/>
    <w:rsid w:val="00943EF0"/>
    <w:rsid w:val="0094576A"/>
    <w:rsid w:val="0095485C"/>
    <w:rsid w:val="00960602"/>
    <w:rsid w:val="0096387B"/>
    <w:rsid w:val="00973B2D"/>
    <w:rsid w:val="00973E7A"/>
    <w:rsid w:val="0097692A"/>
    <w:rsid w:val="00980C50"/>
    <w:rsid w:val="00990AEC"/>
    <w:rsid w:val="009958AF"/>
    <w:rsid w:val="00996148"/>
    <w:rsid w:val="009A03E1"/>
    <w:rsid w:val="009A22DE"/>
    <w:rsid w:val="009A6230"/>
    <w:rsid w:val="009B4B3C"/>
    <w:rsid w:val="009D0368"/>
    <w:rsid w:val="009D05A8"/>
    <w:rsid w:val="009D24FA"/>
    <w:rsid w:val="009E4264"/>
    <w:rsid w:val="00A014DB"/>
    <w:rsid w:val="00A0458A"/>
    <w:rsid w:val="00A16F8D"/>
    <w:rsid w:val="00A20E0A"/>
    <w:rsid w:val="00A425AB"/>
    <w:rsid w:val="00A44704"/>
    <w:rsid w:val="00A44785"/>
    <w:rsid w:val="00A44DC4"/>
    <w:rsid w:val="00A473FB"/>
    <w:rsid w:val="00A52DF0"/>
    <w:rsid w:val="00A67471"/>
    <w:rsid w:val="00A72921"/>
    <w:rsid w:val="00A81454"/>
    <w:rsid w:val="00AD2B1B"/>
    <w:rsid w:val="00AE0A0E"/>
    <w:rsid w:val="00AE0B93"/>
    <w:rsid w:val="00AF5CF1"/>
    <w:rsid w:val="00B0621F"/>
    <w:rsid w:val="00B1746E"/>
    <w:rsid w:val="00B2071C"/>
    <w:rsid w:val="00B255D3"/>
    <w:rsid w:val="00B37924"/>
    <w:rsid w:val="00B6279D"/>
    <w:rsid w:val="00B62FAB"/>
    <w:rsid w:val="00B77953"/>
    <w:rsid w:val="00B86E44"/>
    <w:rsid w:val="00B92108"/>
    <w:rsid w:val="00BA7C63"/>
    <w:rsid w:val="00BC1AAE"/>
    <w:rsid w:val="00BD6FF1"/>
    <w:rsid w:val="00BE1A33"/>
    <w:rsid w:val="00BE651E"/>
    <w:rsid w:val="00C03D8A"/>
    <w:rsid w:val="00C15B0E"/>
    <w:rsid w:val="00C261FB"/>
    <w:rsid w:val="00C534B3"/>
    <w:rsid w:val="00C62F8C"/>
    <w:rsid w:val="00C71EDC"/>
    <w:rsid w:val="00C83A89"/>
    <w:rsid w:val="00C83B8D"/>
    <w:rsid w:val="00C87445"/>
    <w:rsid w:val="00CC29FD"/>
    <w:rsid w:val="00CC405F"/>
    <w:rsid w:val="00CD08AC"/>
    <w:rsid w:val="00CD58A1"/>
    <w:rsid w:val="00CD5F5B"/>
    <w:rsid w:val="00CE63A5"/>
    <w:rsid w:val="00D05EC5"/>
    <w:rsid w:val="00D32AAA"/>
    <w:rsid w:val="00D351E8"/>
    <w:rsid w:val="00D42DD5"/>
    <w:rsid w:val="00D503E1"/>
    <w:rsid w:val="00D6002A"/>
    <w:rsid w:val="00D6691A"/>
    <w:rsid w:val="00DA309F"/>
    <w:rsid w:val="00DC1F15"/>
    <w:rsid w:val="00E01AAC"/>
    <w:rsid w:val="00E13DAC"/>
    <w:rsid w:val="00E17374"/>
    <w:rsid w:val="00E21F79"/>
    <w:rsid w:val="00E22121"/>
    <w:rsid w:val="00E30ABC"/>
    <w:rsid w:val="00E314D2"/>
    <w:rsid w:val="00E3537F"/>
    <w:rsid w:val="00E5321D"/>
    <w:rsid w:val="00E558A2"/>
    <w:rsid w:val="00E6332C"/>
    <w:rsid w:val="00E90933"/>
    <w:rsid w:val="00E91EAC"/>
    <w:rsid w:val="00E92900"/>
    <w:rsid w:val="00E939D4"/>
    <w:rsid w:val="00EB30EA"/>
    <w:rsid w:val="00EC5606"/>
    <w:rsid w:val="00ED2573"/>
    <w:rsid w:val="00EE35E3"/>
    <w:rsid w:val="00F16D2E"/>
    <w:rsid w:val="00F6637A"/>
    <w:rsid w:val="00F821DF"/>
    <w:rsid w:val="00F861CC"/>
    <w:rsid w:val="00F909D4"/>
    <w:rsid w:val="00F90D95"/>
    <w:rsid w:val="00F91811"/>
    <w:rsid w:val="00FB2492"/>
    <w:rsid w:val="00FC1A3A"/>
    <w:rsid w:val="00FD3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5FB5"/>
  <w15:docId w15:val="{19BDE3F7-1BF1-4B8E-BEFF-F6B08BE6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232BB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AF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9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9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9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9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93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185E"/>
    <w:rPr>
      <w:color w:val="0563C1" w:themeColor="hyperlink"/>
      <w:u w:val="single"/>
    </w:rPr>
  </w:style>
  <w:style w:type="character" w:customStyle="1" w:styleId="acopre">
    <w:name w:val="acopre"/>
    <w:basedOn w:val="Domylnaczcionkaakapitu"/>
    <w:rsid w:val="00676812"/>
  </w:style>
  <w:style w:type="character" w:customStyle="1" w:styleId="hgkelc">
    <w:name w:val="hgkelc"/>
    <w:basedOn w:val="Domylnaczcionkaakapitu"/>
    <w:rsid w:val="00676812"/>
  </w:style>
  <w:style w:type="character" w:styleId="UyteHipercze">
    <w:name w:val="FollowedHyperlink"/>
    <w:basedOn w:val="Domylnaczcionkaakapitu"/>
    <w:uiPriority w:val="99"/>
    <w:semiHidden/>
    <w:unhideWhenUsed/>
    <w:rsid w:val="008F0E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n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kacja.ip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n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zymon.weglowski@ipn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kacja.ip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1639</Words>
  <Characters>9836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 Tomaszewski</cp:lastModifiedBy>
  <cp:revision>7</cp:revision>
  <cp:lastPrinted>2021-02-19T11:28:00Z</cp:lastPrinted>
  <dcterms:created xsi:type="dcterms:W3CDTF">2021-02-03T08:32:00Z</dcterms:created>
  <dcterms:modified xsi:type="dcterms:W3CDTF">2021-02-19T12:15:00Z</dcterms:modified>
</cp:coreProperties>
</file>