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92" w:rsidRPr="00C133AD" w:rsidRDefault="00050792" w:rsidP="00FD495D">
      <w:pPr>
        <w:rPr>
          <w:rFonts w:ascii="Memoria" w:hAnsi="Memoria"/>
          <w:b/>
          <w:sz w:val="22"/>
          <w:szCs w:val="22"/>
        </w:rPr>
      </w:pPr>
      <w:r w:rsidRPr="00C133AD">
        <w:rPr>
          <w:rFonts w:ascii="Memoria" w:hAnsi="Memoria"/>
          <w:b/>
          <w:sz w:val="22"/>
          <w:szCs w:val="22"/>
        </w:rPr>
        <w:t xml:space="preserve">Załącznik nr 2 </w:t>
      </w:r>
      <w:r w:rsidRPr="00C133AD">
        <w:rPr>
          <w:rFonts w:ascii="Memoria" w:hAnsi="Memoria"/>
          <w:b/>
          <w:sz w:val="22"/>
          <w:szCs w:val="22"/>
        </w:rPr>
        <w:tab/>
      </w:r>
      <w:r w:rsidRPr="00C133AD">
        <w:rPr>
          <w:rFonts w:ascii="Memoria" w:hAnsi="Memoria"/>
          <w:b/>
          <w:sz w:val="22"/>
          <w:szCs w:val="22"/>
        </w:rPr>
        <w:tab/>
      </w:r>
      <w:r w:rsidRPr="00C133AD">
        <w:rPr>
          <w:rFonts w:ascii="Memoria" w:hAnsi="Memoria"/>
          <w:b/>
          <w:sz w:val="22"/>
          <w:szCs w:val="22"/>
        </w:rPr>
        <w:tab/>
      </w:r>
    </w:p>
    <w:p w:rsidR="00050792" w:rsidRPr="00C133AD" w:rsidRDefault="00050792" w:rsidP="00050792">
      <w:pPr>
        <w:ind w:left="2832" w:firstLine="708"/>
        <w:rPr>
          <w:rFonts w:ascii="Memoria" w:hAnsi="Memoria"/>
          <w:b/>
          <w:sz w:val="22"/>
          <w:szCs w:val="22"/>
        </w:rPr>
      </w:pPr>
      <w:r w:rsidRPr="00C133AD">
        <w:rPr>
          <w:rFonts w:ascii="Memoria" w:hAnsi="Memoria"/>
          <w:b/>
          <w:sz w:val="22"/>
          <w:szCs w:val="22"/>
        </w:rPr>
        <w:t>REGULAMIN</w:t>
      </w:r>
    </w:p>
    <w:p w:rsidR="00050792" w:rsidRPr="00C133AD" w:rsidRDefault="00050792" w:rsidP="00050792">
      <w:pPr>
        <w:ind w:left="2832" w:firstLine="708"/>
        <w:rPr>
          <w:rFonts w:ascii="Memoria" w:hAnsi="Memoria"/>
          <w:b/>
          <w:sz w:val="22"/>
          <w:szCs w:val="22"/>
        </w:rPr>
      </w:pPr>
    </w:p>
    <w:p w:rsidR="00F10788" w:rsidRPr="00C133AD" w:rsidRDefault="00F10788" w:rsidP="00050792">
      <w:pPr>
        <w:jc w:val="center"/>
        <w:rPr>
          <w:rFonts w:ascii="Memoria" w:hAnsi="Memoria"/>
          <w:b/>
          <w:sz w:val="22"/>
          <w:szCs w:val="22"/>
        </w:rPr>
      </w:pPr>
      <w:r w:rsidRPr="00C133AD">
        <w:rPr>
          <w:rFonts w:ascii="Memoria" w:hAnsi="Memoria"/>
          <w:b/>
          <w:sz w:val="22"/>
          <w:szCs w:val="22"/>
        </w:rPr>
        <w:t>Turniej historyczny</w:t>
      </w:r>
      <w:r w:rsidR="006A674F" w:rsidRPr="00C133AD">
        <w:rPr>
          <w:rFonts w:ascii="Memoria" w:hAnsi="Memoria"/>
          <w:b/>
          <w:sz w:val="22"/>
          <w:szCs w:val="22"/>
        </w:rPr>
        <w:t xml:space="preserve"> </w:t>
      </w:r>
      <w:r w:rsidRPr="00C133AD">
        <w:rPr>
          <w:rFonts w:ascii="Memoria" w:hAnsi="Memoria"/>
          <w:b/>
          <w:sz w:val="22"/>
          <w:szCs w:val="22"/>
        </w:rPr>
        <w:t>dla szkół ponadpodstawowych</w:t>
      </w:r>
    </w:p>
    <w:p w:rsidR="00F10788" w:rsidRPr="00C133AD" w:rsidRDefault="00EA0E7F" w:rsidP="00EA0E7F">
      <w:pPr>
        <w:jc w:val="center"/>
        <w:rPr>
          <w:rFonts w:ascii="Memoria" w:hAnsi="Memoria"/>
          <w:b/>
          <w:bCs/>
          <w:sz w:val="22"/>
          <w:szCs w:val="22"/>
        </w:rPr>
      </w:pPr>
      <w:r w:rsidRPr="00C133AD">
        <w:rPr>
          <w:rFonts w:ascii="Memoria" w:hAnsi="Memoria"/>
          <w:b/>
          <w:bCs/>
          <w:sz w:val="22"/>
          <w:szCs w:val="22"/>
        </w:rPr>
        <w:t xml:space="preserve">„My nigdy nie poddamy się” </w:t>
      </w:r>
      <w:r w:rsidR="006A674F" w:rsidRPr="00C133AD">
        <w:rPr>
          <w:rFonts w:ascii="Memoria" w:hAnsi="Memoria"/>
          <w:b/>
          <w:bCs/>
          <w:sz w:val="22"/>
          <w:szCs w:val="22"/>
        </w:rPr>
        <w:t>–</w:t>
      </w:r>
      <w:r w:rsidRPr="00C133AD">
        <w:rPr>
          <w:rFonts w:ascii="Memoria" w:hAnsi="Memoria"/>
          <w:b/>
          <w:bCs/>
          <w:sz w:val="22"/>
          <w:szCs w:val="22"/>
        </w:rPr>
        <w:t xml:space="preserve"> </w:t>
      </w:r>
      <w:proofErr w:type="spellStart"/>
      <w:r w:rsidR="006A674F" w:rsidRPr="00C133AD">
        <w:rPr>
          <w:rFonts w:ascii="Memoria" w:hAnsi="Memoria"/>
          <w:b/>
          <w:bCs/>
          <w:sz w:val="22"/>
          <w:szCs w:val="22"/>
        </w:rPr>
        <w:t>Zaporczycy</w:t>
      </w:r>
      <w:proofErr w:type="spellEnd"/>
    </w:p>
    <w:p w:rsidR="00EA0E7F" w:rsidRPr="00C133AD" w:rsidRDefault="00EA0E7F" w:rsidP="00EA0E7F">
      <w:pPr>
        <w:jc w:val="center"/>
        <w:rPr>
          <w:rFonts w:ascii="Memoria" w:hAnsi="Memoria"/>
          <w:b/>
          <w:bCs/>
          <w:sz w:val="22"/>
          <w:szCs w:val="22"/>
        </w:rPr>
      </w:pPr>
    </w:p>
    <w:p w:rsidR="00F10788" w:rsidRPr="00C133AD" w:rsidRDefault="00F10788" w:rsidP="00F10788">
      <w:pPr>
        <w:rPr>
          <w:rFonts w:ascii="Memoria" w:hAnsi="Memoria"/>
          <w:b/>
          <w:sz w:val="22"/>
          <w:szCs w:val="22"/>
        </w:rPr>
      </w:pPr>
      <w:r w:rsidRPr="00C133AD">
        <w:rPr>
          <w:rFonts w:ascii="Memoria" w:hAnsi="Memoria"/>
          <w:b/>
          <w:sz w:val="22"/>
          <w:szCs w:val="22"/>
        </w:rPr>
        <w:t>I. ZAŁOŻENIA OGÓLNE:</w:t>
      </w:r>
    </w:p>
    <w:p w:rsidR="00F10788" w:rsidRPr="00C133AD" w:rsidRDefault="00F10788" w:rsidP="00F10788">
      <w:pPr>
        <w:rPr>
          <w:rFonts w:ascii="Memoria" w:hAnsi="Memoria"/>
          <w:b/>
          <w:sz w:val="22"/>
          <w:szCs w:val="22"/>
        </w:rPr>
      </w:pPr>
    </w:p>
    <w:p w:rsidR="00F10788" w:rsidRPr="00C133AD" w:rsidRDefault="00F10788" w:rsidP="00F10788">
      <w:pPr>
        <w:spacing w:line="360" w:lineRule="auto"/>
        <w:jc w:val="both"/>
        <w:rPr>
          <w:rFonts w:ascii="Memoria" w:hAnsi="Memoria"/>
          <w:sz w:val="22"/>
          <w:szCs w:val="22"/>
        </w:rPr>
      </w:pPr>
      <w:r w:rsidRPr="00C133AD">
        <w:rPr>
          <w:rFonts w:ascii="Memoria" w:hAnsi="Memoria"/>
          <w:sz w:val="22"/>
          <w:szCs w:val="22"/>
        </w:rPr>
        <w:t>1)    Organizatorem turnieju jest Oddziałowe Biuro Edukacji Narodowej In</w:t>
      </w:r>
      <w:r w:rsidR="002521DF">
        <w:rPr>
          <w:rFonts w:ascii="Memoria" w:hAnsi="Memoria"/>
          <w:sz w:val="22"/>
          <w:szCs w:val="22"/>
        </w:rPr>
        <w:t>sty</w:t>
      </w:r>
      <w:r w:rsidR="008B7F77">
        <w:rPr>
          <w:rFonts w:ascii="Memoria" w:hAnsi="Memoria"/>
          <w:sz w:val="22"/>
          <w:szCs w:val="22"/>
        </w:rPr>
        <w:t>tutu Pamięci Narodowej – Komisja</w:t>
      </w:r>
      <w:r w:rsidR="002521DF">
        <w:rPr>
          <w:rFonts w:ascii="Memoria" w:hAnsi="Memoria"/>
          <w:sz w:val="22"/>
          <w:szCs w:val="22"/>
        </w:rPr>
        <w:t xml:space="preserve"> Ścigania Zbrodni przeciwko Narodowi Polskiemu</w:t>
      </w:r>
      <w:r w:rsidRPr="00C133AD">
        <w:rPr>
          <w:rFonts w:ascii="Memoria" w:hAnsi="Memoria"/>
          <w:sz w:val="22"/>
          <w:szCs w:val="22"/>
        </w:rPr>
        <w:t xml:space="preserve">  </w:t>
      </w:r>
      <w:r w:rsidR="002521DF">
        <w:rPr>
          <w:rFonts w:ascii="Memoria" w:hAnsi="Memoria"/>
          <w:sz w:val="22"/>
          <w:szCs w:val="22"/>
        </w:rPr>
        <w:br/>
      </w:r>
      <w:r w:rsidRPr="00C133AD">
        <w:rPr>
          <w:rFonts w:ascii="Memoria" w:hAnsi="Memoria"/>
          <w:sz w:val="22"/>
          <w:szCs w:val="22"/>
        </w:rPr>
        <w:t>w Lublinie oraz</w:t>
      </w:r>
      <w:r w:rsidR="00EA0E7F" w:rsidRPr="00C133AD">
        <w:rPr>
          <w:rFonts w:ascii="Memoria" w:hAnsi="Memoria"/>
          <w:color w:val="FF0000"/>
          <w:sz w:val="22"/>
          <w:szCs w:val="22"/>
        </w:rPr>
        <w:t xml:space="preserve"> </w:t>
      </w:r>
      <w:r w:rsidR="002822C4">
        <w:rPr>
          <w:rFonts w:ascii="Memoria" w:hAnsi="Memoria"/>
          <w:color w:val="FF0000"/>
          <w:sz w:val="22"/>
          <w:szCs w:val="22"/>
        </w:rPr>
        <w:t xml:space="preserve"> </w:t>
      </w:r>
      <w:r w:rsidR="002822C4" w:rsidRPr="002822C4">
        <w:rPr>
          <w:rFonts w:ascii="Memoria" w:hAnsi="Memoria"/>
          <w:sz w:val="22"/>
          <w:szCs w:val="22"/>
        </w:rPr>
        <w:t xml:space="preserve">Rafał </w:t>
      </w:r>
      <w:proofErr w:type="spellStart"/>
      <w:r w:rsidR="002822C4" w:rsidRPr="002822C4">
        <w:rPr>
          <w:rFonts w:ascii="Memoria" w:hAnsi="Memoria"/>
          <w:sz w:val="22"/>
          <w:szCs w:val="22"/>
        </w:rPr>
        <w:t>Surdacki</w:t>
      </w:r>
      <w:proofErr w:type="spellEnd"/>
      <w:r w:rsidR="002822C4" w:rsidRPr="002822C4">
        <w:rPr>
          <w:rFonts w:ascii="Memoria" w:hAnsi="Memoria"/>
          <w:sz w:val="22"/>
          <w:szCs w:val="22"/>
        </w:rPr>
        <w:t xml:space="preserve"> twórca "Internetowej Encyklopedii</w:t>
      </w:r>
      <w:r w:rsidR="00EA0E7F" w:rsidRPr="002822C4">
        <w:rPr>
          <w:rFonts w:ascii="Memoria" w:hAnsi="Memoria"/>
          <w:sz w:val="22"/>
          <w:szCs w:val="22"/>
        </w:rPr>
        <w:t xml:space="preserve"> </w:t>
      </w:r>
      <w:proofErr w:type="spellStart"/>
      <w:r w:rsidR="00EA0E7F" w:rsidRPr="002822C4">
        <w:rPr>
          <w:rFonts w:ascii="Memoria" w:hAnsi="Memoria"/>
          <w:sz w:val="22"/>
          <w:szCs w:val="22"/>
        </w:rPr>
        <w:t>Zaporczyków</w:t>
      </w:r>
      <w:proofErr w:type="spellEnd"/>
      <w:r w:rsidR="00EA0E7F" w:rsidRPr="002822C4">
        <w:rPr>
          <w:rFonts w:ascii="Memoria" w:hAnsi="Memoria"/>
          <w:sz w:val="22"/>
          <w:szCs w:val="22"/>
        </w:rPr>
        <w:t xml:space="preserve"> – zaporczycy.com.pl"</w:t>
      </w:r>
    </w:p>
    <w:p w:rsidR="00F10788" w:rsidRPr="00C133AD" w:rsidRDefault="00F10788" w:rsidP="00F10788">
      <w:pPr>
        <w:spacing w:line="360" w:lineRule="auto"/>
        <w:jc w:val="both"/>
        <w:rPr>
          <w:rFonts w:ascii="Memoria" w:hAnsi="Memoria"/>
          <w:sz w:val="22"/>
          <w:szCs w:val="22"/>
        </w:rPr>
      </w:pPr>
      <w:r w:rsidRPr="00C133AD">
        <w:rPr>
          <w:rFonts w:ascii="Memoria" w:hAnsi="Memoria"/>
          <w:sz w:val="22"/>
          <w:szCs w:val="22"/>
        </w:rPr>
        <w:t xml:space="preserve">2) Turniej przeznaczony jest dla uczniów szkół ponadpodstawowych z terenu </w:t>
      </w:r>
      <w:r w:rsidR="006A674F" w:rsidRPr="00C133AD">
        <w:rPr>
          <w:rFonts w:ascii="Memoria" w:hAnsi="Memoria"/>
          <w:sz w:val="22"/>
          <w:szCs w:val="22"/>
        </w:rPr>
        <w:t>województwa lubelskiego</w:t>
      </w:r>
      <w:r w:rsidRPr="00C133AD">
        <w:rPr>
          <w:rFonts w:ascii="Memoria" w:hAnsi="Memoria"/>
          <w:sz w:val="22"/>
          <w:szCs w:val="22"/>
        </w:rPr>
        <w:t>. Celem turnieju jest rozbudzenie zainteresowania historią najnowszą Polski</w:t>
      </w:r>
      <w:r w:rsidR="006A674F" w:rsidRPr="00C133AD">
        <w:rPr>
          <w:rFonts w:ascii="Memoria" w:hAnsi="Memoria"/>
          <w:sz w:val="22"/>
          <w:szCs w:val="22"/>
        </w:rPr>
        <w:t>,</w:t>
      </w:r>
      <w:r w:rsidRPr="00C133AD">
        <w:rPr>
          <w:rFonts w:ascii="Memoria" w:hAnsi="Memoria"/>
          <w:sz w:val="22"/>
          <w:szCs w:val="22"/>
        </w:rPr>
        <w:t xml:space="preserve"> </w:t>
      </w:r>
      <w:r w:rsidR="00EA0E7F" w:rsidRPr="00C133AD">
        <w:rPr>
          <w:rFonts w:ascii="Memoria" w:hAnsi="Memoria"/>
          <w:sz w:val="22"/>
          <w:szCs w:val="22"/>
        </w:rPr>
        <w:t xml:space="preserve">w szczególności historią zgrupowania oddziału partyzanckiego AK-WiN mjr. Hieronima </w:t>
      </w:r>
      <w:proofErr w:type="spellStart"/>
      <w:r w:rsidR="00EA0E7F" w:rsidRPr="00C133AD">
        <w:rPr>
          <w:rFonts w:ascii="Memoria" w:hAnsi="Memoria"/>
          <w:sz w:val="22"/>
          <w:szCs w:val="22"/>
        </w:rPr>
        <w:t>Dekutowskiego</w:t>
      </w:r>
      <w:proofErr w:type="spellEnd"/>
      <w:r w:rsidR="00EA0E7F" w:rsidRPr="00C133AD">
        <w:rPr>
          <w:rFonts w:ascii="Memoria" w:hAnsi="Memoria"/>
          <w:sz w:val="22"/>
          <w:szCs w:val="22"/>
        </w:rPr>
        <w:t xml:space="preserve"> ps. „Zapora” oraz upowszechnienie wiedzy na ten temat wśród młodzieży szkolnej.</w:t>
      </w:r>
    </w:p>
    <w:p w:rsidR="00F10788" w:rsidRPr="00C133AD" w:rsidRDefault="00F10788" w:rsidP="00F10788">
      <w:pPr>
        <w:spacing w:line="360" w:lineRule="auto"/>
        <w:jc w:val="both"/>
        <w:rPr>
          <w:rFonts w:ascii="Memoria" w:hAnsi="Memoria"/>
          <w:sz w:val="22"/>
          <w:szCs w:val="22"/>
        </w:rPr>
      </w:pPr>
      <w:r w:rsidRPr="00C133AD">
        <w:rPr>
          <w:rFonts w:ascii="Memoria" w:hAnsi="Memoria"/>
          <w:sz w:val="22"/>
          <w:szCs w:val="22"/>
        </w:rPr>
        <w:t xml:space="preserve">3)   </w:t>
      </w:r>
      <w:r w:rsidR="0083739C" w:rsidRPr="00C133AD">
        <w:rPr>
          <w:rFonts w:ascii="Memoria" w:hAnsi="Memoria"/>
          <w:sz w:val="22"/>
          <w:szCs w:val="22"/>
        </w:rPr>
        <w:t xml:space="preserve">Każda szkoła może </w:t>
      </w:r>
      <w:r w:rsidRPr="00C133AD">
        <w:rPr>
          <w:rFonts w:ascii="Memoria" w:hAnsi="Memoria"/>
          <w:sz w:val="22"/>
          <w:szCs w:val="22"/>
        </w:rPr>
        <w:t xml:space="preserve">zgłosić </w:t>
      </w:r>
      <w:r w:rsidR="0083739C" w:rsidRPr="00C133AD">
        <w:rPr>
          <w:rFonts w:ascii="Memoria" w:hAnsi="Memoria"/>
          <w:sz w:val="22"/>
          <w:szCs w:val="22"/>
        </w:rPr>
        <w:t xml:space="preserve">dowolną ilość uczniów, przy czym organizator zastrzega sobie </w:t>
      </w:r>
      <w:r w:rsidR="002521DF">
        <w:rPr>
          <w:rFonts w:ascii="Memoria" w:hAnsi="Memoria"/>
          <w:sz w:val="22"/>
          <w:szCs w:val="22"/>
        </w:rPr>
        <w:t xml:space="preserve">możliwość </w:t>
      </w:r>
      <w:r w:rsidR="0083739C" w:rsidRPr="00C133AD">
        <w:rPr>
          <w:rFonts w:ascii="Memoria" w:hAnsi="Memoria"/>
          <w:sz w:val="22"/>
          <w:szCs w:val="22"/>
        </w:rPr>
        <w:t xml:space="preserve">wprowadzenia ograniczeń w zależności od ilości szkół zainteresowanych </w:t>
      </w:r>
      <w:r w:rsidR="00C133AD">
        <w:rPr>
          <w:rFonts w:ascii="Memoria" w:hAnsi="Memoria"/>
          <w:sz w:val="22"/>
          <w:szCs w:val="22"/>
        </w:rPr>
        <w:t>udziałem</w:t>
      </w:r>
      <w:r w:rsidR="0083739C" w:rsidRPr="00C133AD">
        <w:rPr>
          <w:rFonts w:ascii="Memoria" w:hAnsi="Memoria"/>
          <w:sz w:val="22"/>
          <w:szCs w:val="22"/>
        </w:rPr>
        <w:t xml:space="preserve"> w turnieju. </w:t>
      </w:r>
      <w:r w:rsidR="00FD495D" w:rsidRPr="00C133AD">
        <w:rPr>
          <w:rFonts w:ascii="Memoria" w:hAnsi="Memoria"/>
          <w:sz w:val="22"/>
          <w:szCs w:val="22"/>
        </w:rPr>
        <w:t xml:space="preserve"> </w:t>
      </w:r>
    </w:p>
    <w:p w:rsidR="00F10788" w:rsidRPr="00C133AD" w:rsidRDefault="00F10788" w:rsidP="00F10788">
      <w:pPr>
        <w:spacing w:line="360" w:lineRule="auto"/>
        <w:jc w:val="both"/>
        <w:rPr>
          <w:rFonts w:ascii="Memoria" w:hAnsi="Memoria"/>
          <w:sz w:val="22"/>
          <w:szCs w:val="22"/>
        </w:rPr>
      </w:pPr>
      <w:r w:rsidRPr="00C133AD">
        <w:rPr>
          <w:rFonts w:ascii="Memoria" w:hAnsi="Memoria"/>
          <w:sz w:val="22"/>
          <w:szCs w:val="22"/>
        </w:rPr>
        <w:t xml:space="preserve">4) Turniej </w:t>
      </w:r>
      <w:r w:rsidR="00EA0E7F" w:rsidRPr="00C133AD">
        <w:rPr>
          <w:rFonts w:ascii="Memoria" w:hAnsi="Memoria"/>
          <w:sz w:val="22"/>
          <w:szCs w:val="22"/>
        </w:rPr>
        <w:t>ma formę testu i zostanie przeprowad</w:t>
      </w:r>
      <w:r w:rsidR="0073641A" w:rsidRPr="00C133AD">
        <w:rPr>
          <w:rFonts w:ascii="Memoria" w:hAnsi="Memoria"/>
          <w:sz w:val="22"/>
          <w:szCs w:val="22"/>
        </w:rPr>
        <w:t xml:space="preserve">zony za pomocą aplikacji </w:t>
      </w:r>
      <w:proofErr w:type="spellStart"/>
      <w:r w:rsidR="0073641A" w:rsidRPr="00C133AD">
        <w:rPr>
          <w:rFonts w:ascii="Memoria" w:hAnsi="Memoria"/>
          <w:sz w:val="22"/>
          <w:szCs w:val="22"/>
        </w:rPr>
        <w:t>Quizizz</w:t>
      </w:r>
      <w:proofErr w:type="spellEnd"/>
      <w:r w:rsidR="0073641A" w:rsidRPr="00C133AD">
        <w:rPr>
          <w:rFonts w:ascii="Memoria" w:hAnsi="Memoria"/>
          <w:sz w:val="22"/>
          <w:szCs w:val="22"/>
        </w:rPr>
        <w:t xml:space="preserve">. </w:t>
      </w:r>
      <w:r w:rsidR="00FD495D" w:rsidRPr="00C133AD">
        <w:rPr>
          <w:rFonts w:ascii="Memoria" w:hAnsi="Memoria"/>
          <w:sz w:val="22"/>
          <w:szCs w:val="22"/>
        </w:rPr>
        <w:t>Zadaniem każdego z uczestników będzie odpowiadanie na pytania testowe poprzez wskazanie jednej</w:t>
      </w:r>
      <w:r w:rsidR="00C133AD">
        <w:rPr>
          <w:rFonts w:ascii="Memoria" w:hAnsi="Memoria"/>
          <w:sz w:val="22"/>
          <w:szCs w:val="22"/>
        </w:rPr>
        <w:t xml:space="preserve"> prawidłowej odpowiedzi. Każdy </w:t>
      </w:r>
      <w:r w:rsidR="00FD495D" w:rsidRPr="00C133AD">
        <w:rPr>
          <w:rFonts w:ascii="Memoria" w:hAnsi="Memoria"/>
          <w:sz w:val="22"/>
          <w:szCs w:val="22"/>
        </w:rPr>
        <w:t>z uczestników powinien d</w:t>
      </w:r>
      <w:r w:rsidR="00C133AD">
        <w:rPr>
          <w:rFonts w:ascii="Memoria" w:hAnsi="Memoria"/>
          <w:sz w:val="22"/>
          <w:szCs w:val="22"/>
        </w:rPr>
        <w:t xml:space="preserve">ysponować telefonem komórkowym </w:t>
      </w:r>
      <w:r w:rsidR="00FD495D" w:rsidRPr="00C133AD">
        <w:rPr>
          <w:rFonts w:ascii="Memoria" w:hAnsi="Memoria"/>
          <w:sz w:val="22"/>
          <w:szCs w:val="22"/>
        </w:rPr>
        <w:t xml:space="preserve">z dostępem do </w:t>
      </w:r>
      <w:proofErr w:type="spellStart"/>
      <w:r w:rsidR="00FD495D" w:rsidRPr="00C133AD">
        <w:rPr>
          <w:rFonts w:ascii="Memoria" w:hAnsi="Memoria"/>
          <w:sz w:val="22"/>
          <w:szCs w:val="22"/>
        </w:rPr>
        <w:t>internetu</w:t>
      </w:r>
      <w:proofErr w:type="spellEnd"/>
      <w:r w:rsidR="00FD495D" w:rsidRPr="00C133AD">
        <w:rPr>
          <w:rFonts w:ascii="Memoria" w:hAnsi="Memoria"/>
          <w:sz w:val="22"/>
          <w:szCs w:val="22"/>
        </w:rPr>
        <w:t xml:space="preserve">. </w:t>
      </w:r>
    </w:p>
    <w:p w:rsidR="008B34F4" w:rsidRPr="00C133AD" w:rsidRDefault="00F10788" w:rsidP="00F10788">
      <w:pPr>
        <w:spacing w:line="360" w:lineRule="auto"/>
        <w:jc w:val="both"/>
        <w:rPr>
          <w:rFonts w:ascii="Memoria" w:hAnsi="Memoria"/>
          <w:sz w:val="22"/>
          <w:szCs w:val="22"/>
        </w:rPr>
      </w:pPr>
      <w:r w:rsidRPr="00C133AD">
        <w:rPr>
          <w:rFonts w:ascii="Memoria" w:hAnsi="Memoria"/>
          <w:sz w:val="22"/>
          <w:szCs w:val="22"/>
        </w:rPr>
        <w:t xml:space="preserve">4)  </w:t>
      </w:r>
      <w:r w:rsidR="00C133AD" w:rsidRPr="00C133AD">
        <w:rPr>
          <w:rFonts w:ascii="Memoria" w:hAnsi="Memoria"/>
          <w:sz w:val="22"/>
          <w:szCs w:val="22"/>
        </w:rPr>
        <w:t xml:space="preserve">  Do udziału w turnieju zostaną zakwalifikowani uczniowie</w:t>
      </w:r>
      <w:r w:rsidR="0083739C" w:rsidRPr="00C133AD">
        <w:rPr>
          <w:rFonts w:ascii="Memoria" w:hAnsi="Memoria"/>
          <w:sz w:val="22"/>
          <w:szCs w:val="22"/>
        </w:rPr>
        <w:t xml:space="preserve"> </w:t>
      </w:r>
      <w:r w:rsidR="00C133AD">
        <w:rPr>
          <w:rFonts w:ascii="Memoria" w:hAnsi="Memoria"/>
          <w:sz w:val="22"/>
          <w:szCs w:val="22"/>
        </w:rPr>
        <w:t>zgłoszeni</w:t>
      </w:r>
      <w:r w:rsidR="00125CC4" w:rsidRPr="00C133AD">
        <w:rPr>
          <w:rFonts w:ascii="Memoria" w:hAnsi="Memoria"/>
          <w:sz w:val="22"/>
          <w:szCs w:val="22"/>
        </w:rPr>
        <w:t xml:space="preserve"> przez opiekunów </w:t>
      </w:r>
      <w:r w:rsidRPr="00C133AD">
        <w:rPr>
          <w:rFonts w:ascii="Memoria" w:hAnsi="Memoria"/>
          <w:sz w:val="22"/>
          <w:szCs w:val="22"/>
        </w:rPr>
        <w:t xml:space="preserve"> najpóźniej </w:t>
      </w:r>
      <w:r w:rsidRPr="00C133AD">
        <w:rPr>
          <w:rFonts w:ascii="Memoria" w:hAnsi="Memoria"/>
          <w:b/>
          <w:sz w:val="22"/>
          <w:szCs w:val="22"/>
          <w:u w:val="single"/>
        </w:rPr>
        <w:t>do 1 marca 2024 r.</w:t>
      </w:r>
      <w:r w:rsidR="006A674F" w:rsidRPr="00C133AD">
        <w:rPr>
          <w:rFonts w:ascii="Memoria" w:hAnsi="Memoria"/>
          <w:b/>
          <w:sz w:val="22"/>
          <w:szCs w:val="22"/>
          <w:u w:val="single"/>
        </w:rPr>
        <w:t>,</w:t>
      </w:r>
      <w:r w:rsidRPr="00C133AD">
        <w:rPr>
          <w:rFonts w:ascii="Memoria" w:hAnsi="Memoria"/>
          <w:b/>
          <w:sz w:val="22"/>
          <w:szCs w:val="22"/>
        </w:rPr>
        <w:t xml:space="preserve"> </w:t>
      </w:r>
      <w:r w:rsidR="008B34F4" w:rsidRPr="00C133AD">
        <w:rPr>
          <w:rFonts w:ascii="Memoria" w:hAnsi="Memoria"/>
          <w:sz w:val="22"/>
          <w:szCs w:val="22"/>
        </w:rPr>
        <w:t>poprzez przesłanie</w:t>
      </w:r>
      <w:r w:rsidRPr="00C133AD">
        <w:rPr>
          <w:rFonts w:ascii="Memoria" w:hAnsi="Memoria"/>
          <w:sz w:val="22"/>
          <w:szCs w:val="22"/>
        </w:rPr>
        <w:t xml:space="preserve"> formularz</w:t>
      </w:r>
      <w:r w:rsidR="008B34F4" w:rsidRPr="00C133AD">
        <w:rPr>
          <w:rFonts w:ascii="Memoria" w:hAnsi="Memoria"/>
          <w:sz w:val="22"/>
          <w:szCs w:val="22"/>
        </w:rPr>
        <w:t>a zgłoszeniowego</w:t>
      </w:r>
      <w:r w:rsidR="009B4A4E" w:rsidRPr="00C133AD">
        <w:rPr>
          <w:rFonts w:ascii="Memoria" w:hAnsi="Memoria"/>
          <w:sz w:val="22"/>
          <w:szCs w:val="22"/>
        </w:rPr>
        <w:t xml:space="preserve"> – załącznik nr 1 </w:t>
      </w:r>
      <w:r w:rsidRPr="00C133AD">
        <w:rPr>
          <w:rFonts w:ascii="Memoria" w:hAnsi="Memoria"/>
          <w:sz w:val="22"/>
          <w:szCs w:val="22"/>
        </w:rPr>
        <w:t xml:space="preserve"> (drogą elektroniczną) na adres e</w:t>
      </w:r>
      <w:r w:rsidR="006A674F" w:rsidRPr="00C133AD">
        <w:rPr>
          <w:rFonts w:ascii="Memoria" w:hAnsi="Memoria"/>
          <w:sz w:val="22"/>
          <w:szCs w:val="22"/>
        </w:rPr>
        <w:t>-</w:t>
      </w:r>
      <w:r w:rsidRPr="00C133AD">
        <w:rPr>
          <w:rFonts w:ascii="Memoria" w:hAnsi="Memoria"/>
          <w:sz w:val="22"/>
          <w:szCs w:val="22"/>
        </w:rPr>
        <w:t>mail:</w:t>
      </w:r>
      <w:r w:rsidR="006A674F" w:rsidRPr="00C133AD">
        <w:rPr>
          <w:rFonts w:ascii="Memoria" w:hAnsi="Memoria"/>
          <w:sz w:val="22"/>
          <w:szCs w:val="22"/>
        </w:rPr>
        <w:t xml:space="preserve"> </w:t>
      </w:r>
      <w:hyperlink r:id="rId4" w:history="1">
        <w:r w:rsidRPr="00C133AD">
          <w:rPr>
            <w:rStyle w:val="Hipercze"/>
            <w:rFonts w:ascii="Memoria" w:hAnsi="Memoria"/>
            <w:b/>
            <w:sz w:val="22"/>
            <w:szCs w:val="22"/>
          </w:rPr>
          <w:t>agnieszka.skura@ipn.gov.pl</w:t>
        </w:r>
      </w:hyperlink>
      <w:r w:rsidR="006A674F" w:rsidRPr="00C133AD">
        <w:rPr>
          <w:rFonts w:ascii="Memoria" w:hAnsi="Memoria"/>
          <w:sz w:val="22"/>
          <w:szCs w:val="22"/>
        </w:rPr>
        <w:t xml:space="preserve">, </w:t>
      </w:r>
      <w:r w:rsidRPr="00C133AD">
        <w:rPr>
          <w:rFonts w:ascii="Memoria" w:hAnsi="Memoria"/>
          <w:sz w:val="22"/>
          <w:szCs w:val="22"/>
        </w:rPr>
        <w:t xml:space="preserve">pisząc w tytule wiadomości </w:t>
      </w:r>
      <w:r w:rsidRPr="00C133AD">
        <w:rPr>
          <w:rFonts w:ascii="Memoria" w:hAnsi="Memoria"/>
          <w:b/>
          <w:sz w:val="22"/>
          <w:szCs w:val="22"/>
        </w:rPr>
        <w:t>TURNIEJ</w:t>
      </w:r>
      <w:r w:rsidRPr="00C133AD">
        <w:rPr>
          <w:rFonts w:ascii="Memoria" w:hAnsi="Memoria"/>
          <w:sz w:val="22"/>
          <w:szCs w:val="22"/>
        </w:rPr>
        <w:t>.</w:t>
      </w:r>
      <w:r w:rsidR="0083739C" w:rsidRPr="00C133AD">
        <w:rPr>
          <w:rFonts w:ascii="Memoria" w:hAnsi="Memoria"/>
          <w:sz w:val="22"/>
          <w:szCs w:val="22"/>
        </w:rPr>
        <w:t xml:space="preserve"> </w:t>
      </w:r>
      <w:r w:rsidR="0083739C" w:rsidRPr="00C133AD">
        <w:rPr>
          <w:rFonts w:ascii="Memoria" w:hAnsi="Memoria"/>
          <w:sz w:val="22"/>
          <w:szCs w:val="22"/>
        </w:rPr>
        <w:br/>
        <w:t xml:space="preserve">O zakwalifikowaniu decyduje data wysłania zgłoszenia. </w:t>
      </w:r>
    </w:p>
    <w:p w:rsidR="006A674F" w:rsidRDefault="006A674F" w:rsidP="00F10788">
      <w:pPr>
        <w:jc w:val="both"/>
        <w:rPr>
          <w:rFonts w:ascii="Memoria" w:hAnsi="Memoria"/>
          <w:b/>
          <w:sz w:val="22"/>
          <w:szCs w:val="22"/>
        </w:rPr>
      </w:pPr>
    </w:p>
    <w:p w:rsidR="00C133AD" w:rsidRDefault="00C133AD" w:rsidP="00F10788">
      <w:pPr>
        <w:jc w:val="both"/>
        <w:rPr>
          <w:rFonts w:ascii="Memoria" w:hAnsi="Memoria"/>
          <w:b/>
          <w:sz w:val="22"/>
          <w:szCs w:val="22"/>
        </w:rPr>
      </w:pPr>
    </w:p>
    <w:p w:rsidR="00C133AD" w:rsidRPr="00C133AD" w:rsidRDefault="00C133AD" w:rsidP="00F10788">
      <w:pPr>
        <w:jc w:val="both"/>
        <w:rPr>
          <w:rFonts w:ascii="Memoria" w:hAnsi="Memoria"/>
          <w:b/>
          <w:sz w:val="22"/>
          <w:szCs w:val="22"/>
        </w:rPr>
      </w:pPr>
    </w:p>
    <w:p w:rsidR="00C133AD" w:rsidRDefault="00C133AD" w:rsidP="00F10788">
      <w:pPr>
        <w:jc w:val="both"/>
        <w:rPr>
          <w:rFonts w:ascii="Memoria" w:hAnsi="Memoria"/>
          <w:b/>
          <w:sz w:val="22"/>
          <w:szCs w:val="22"/>
        </w:rPr>
      </w:pPr>
    </w:p>
    <w:p w:rsidR="00F10788" w:rsidRPr="00C133AD" w:rsidRDefault="00F10788" w:rsidP="00F10788">
      <w:pPr>
        <w:jc w:val="both"/>
        <w:rPr>
          <w:rFonts w:ascii="Memoria" w:hAnsi="Memoria"/>
          <w:b/>
          <w:sz w:val="22"/>
          <w:szCs w:val="22"/>
        </w:rPr>
      </w:pPr>
      <w:r w:rsidRPr="00C133AD">
        <w:rPr>
          <w:rFonts w:ascii="Memoria" w:hAnsi="Memoria"/>
          <w:b/>
          <w:sz w:val="22"/>
          <w:szCs w:val="22"/>
        </w:rPr>
        <w:t>II</w:t>
      </w:r>
      <w:r w:rsidR="0013013B" w:rsidRPr="00C133AD">
        <w:rPr>
          <w:rFonts w:ascii="Memoria" w:hAnsi="Memoria"/>
          <w:b/>
          <w:sz w:val="22"/>
          <w:szCs w:val="22"/>
        </w:rPr>
        <w:t>.</w:t>
      </w:r>
      <w:r w:rsidRPr="00C133AD">
        <w:rPr>
          <w:rFonts w:ascii="Memoria" w:hAnsi="Memoria"/>
          <w:b/>
          <w:sz w:val="22"/>
          <w:szCs w:val="22"/>
        </w:rPr>
        <w:t xml:space="preserve"> PRZEBIEG TURNIEJU:</w:t>
      </w:r>
    </w:p>
    <w:p w:rsidR="00F10788" w:rsidRPr="00C133AD" w:rsidRDefault="00F10788" w:rsidP="00F10788">
      <w:pPr>
        <w:jc w:val="both"/>
        <w:rPr>
          <w:rFonts w:ascii="Memoria" w:hAnsi="Memoria"/>
          <w:b/>
          <w:sz w:val="22"/>
          <w:szCs w:val="22"/>
        </w:rPr>
      </w:pPr>
    </w:p>
    <w:p w:rsidR="00F10788" w:rsidRPr="00C133AD" w:rsidRDefault="00050792" w:rsidP="00F10788">
      <w:pPr>
        <w:spacing w:line="360" w:lineRule="auto"/>
        <w:jc w:val="both"/>
        <w:rPr>
          <w:rFonts w:ascii="Memoria" w:hAnsi="Memoria"/>
          <w:sz w:val="22"/>
          <w:szCs w:val="22"/>
        </w:rPr>
      </w:pPr>
      <w:r w:rsidRPr="00C133AD">
        <w:rPr>
          <w:rFonts w:ascii="Memoria" w:hAnsi="Memoria"/>
          <w:sz w:val="22"/>
          <w:szCs w:val="22"/>
        </w:rPr>
        <w:t>1)</w:t>
      </w:r>
      <w:r w:rsidR="006A674F" w:rsidRPr="00C133AD">
        <w:rPr>
          <w:rFonts w:ascii="Memoria" w:hAnsi="Memoria"/>
          <w:sz w:val="22"/>
          <w:szCs w:val="22"/>
        </w:rPr>
        <w:t xml:space="preserve"> </w:t>
      </w:r>
      <w:r w:rsidR="00F10788" w:rsidRPr="00C133AD">
        <w:rPr>
          <w:rFonts w:ascii="Memoria" w:hAnsi="Memoria"/>
          <w:sz w:val="22"/>
          <w:szCs w:val="22"/>
        </w:rPr>
        <w:t>Informacja o zakwalifikowaniu do turnieju</w:t>
      </w:r>
      <w:r w:rsidR="00B85AF0" w:rsidRPr="00C133AD">
        <w:rPr>
          <w:rFonts w:ascii="Memoria" w:hAnsi="Memoria"/>
          <w:sz w:val="22"/>
          <w:szCs w:val="22"/>
        </w:rPr>
        <w:t xml:space="preserve"> (wraz z pozostałą dokumentacją)</w:t>
      </w:r>
      <w:r w:rsidR="00F10788" w:rsidRPr="00C133AD">
        <w:rPr>
          <w:rFonts w:ascii="Memoria" w:hAnsi="Memoria"/>
          <w:sz w:val="22"/>
          <w:szCs w:val="22"/>
        </w:rPr>
        <w:t xml:space="preserve"> zostanie wys</w:t>
      </w:r>
      <w:r w:rsidR="008B34F4" w:rsidRPr="00C133AD">
        <w:rPr>
          <w:rFonts w:ascii="Memoria" w:hAnsi="Memoria"/>
          <w:sz w:val="22"/>
          <w:szCs w:val="22"/>
        </w:rPr>
        <w:t xml:space="preserve">łana drogą elektroniczną do dnia </w:t>
      </w:r>
      <w:r w:rsidR="008B34F4" w:rsidRPr="00C133AD">
        <w:rPr>
          <w:rFonts w:ascii="Memoria" w:hAnsi="Memoria"/>
          <w:b/>
          <w:sz w:val="22"/>
          <w:szCs w:val="22"/>
          <w:u w:val="single"/>
        </w:rPr>
        <w:t>4 marca</w:t>
      </w:r>
      <w:r w:rsidR="00F10788" w:rsidRPr="00C133AD">
        <w:rPr>
          <w:rFonts w:ascii="Memoria" w:hAnsi="Memoria"/>
          <w:b/>
          <w:sz w:val="22"/>
          <w:szCs w:val="22"/>
          <w:u w:val="single"/>
        </w:rPr>
        <w:t xml:space="preserve">  </w:t>
      </w:r>
      <w:r w:rsidR="008B34F4" w:rsidRPr="00C133AD">
        <w:rPr>
          <w:rFonts w:ascii="Memoria" w:hAnsi="Memoria"/>
          <w:b/>
          <w:sz w:val="22"/>
          <w:szCs w:val="22"/>
          <w:u w:val="single"/>
        </w:rPr>
        <w:t>2024</w:t>
      </w:r>
      <w:r w:rsidR="00F10788" w:rsidRPr="00C133AD">
        <w:rPr>
          <w:rFonts w:ascii="Memoria" w:hAnsi="Memoria"/>
          <w:b/>
          <w:sz w:val="22"/>
          <w:szCs w:val="22"/>
          <w:u w:val="single"/>
        </w:rPr>
        <w:t xml:space="preserve"> </w:t>
      </w:r>
      <w:r w:rsidR="00743794" w:rsidRPr="00C133AD">
        <w:rPr>
          <w:rFonts w:ascii="Memoria" w:hAnsi="Memoria"/>
          <w:b/>
          <w:sz w:val="22"/>
          <w:szCs w:val="22"/>
          <w:u w:val="single"/>
        </w:rPr>
        <w:t>r.</w:t>
      </w:r>
      <w:r w:rsidR="00743794" w:rsidRPr="00C133AD">
        <w:rPr>
          <w:rFonts w:ascii="Memoria" w:hAnsi="Memoria"/>
          <w:b/>
          <w:sz w:val="22"/>
          <w:szCs w:val="22"/>
        </w:rPr>
        <w:t xml:space="preserve"> </w:t>
      </w:r>
      <w:r w:rsidR="006A674F" w:rsidRPr="00C133AD">
        <w:rPr>
          <w:rFonts w:ascii="Memoria" w:hAnsi="Memoria"/>
          <w:b/>
          <w:sz w:val="22"/>
          <w:szCs w:val="22"/>
        </w:rPr>
        <w:t xml:space="preserve"> </w:t>
      </w:r>
      <w:r w:rsidR="00F10788" w:rsidRPr="00C133AD">
        <w:rPr>
          <w:rFonts w:ascii="Memoria" w:hAnsi="Memoria"/>
          <w:sz w:val="22"/>
          <w:szCs w:val="22"/>
        </w:rPr>
        <w:t>do opiekunów</w:t>
      </w:r>
      <w:r w:rsidR="008B34F4" w:rsidRPr="00C133AD">
        <w:rPr>
          <w:rFonts w:ascii="Memoria" w:hAnsi="Memoria"/>
          <w:sz w:val="22"/>
          <w:szCs w:val="22"/>
        </w:rPr>
        <w:t xml:space="preserve"> zgłoszonych uczestników</w:t>
      </w:r>
      <w:r w:rsidR="00F10788" w:rsidRPr="00C133AD">
        <w:rPr>
          <w:rFonts w:ascii="Memoria" w:hAnsi="Memoria"/>
          <w:sz w:val="22"/>
          <w:szCs w:val="22"/>
        </w:rPr>
        <w:t xml:space="preserve">. Brak informacji w tym dniu oznacza brak kwalifikacji </w:t>
      </w:r>
      <w:r w:rsidR="008B34F4" w:rsidRPr="00C133AD">
        <w:rPr>
          <w:rFonts w:ascii="Memoria" w:hAnsi="Memoria"/>
          <w:sz w:val="22"/>
          <w:szCs w:val="22"/>
        </w:rPr>
        <w:t xml:space="preserve">uczestnika do turnieju. </w:t>
      </w:r>
    </w:p>
    <w:p w:rsidR="00F10788" w:rsidRPr="00C133AD" w:rsidRDefault="00F10788" w:rsidP="00F10788">
      <w:pPr>
        <w:spacing w:line="360" w:lineRule="auto"/>
        <w:jc w:val="both"/>
        <w:rPr>
          <w:rFonts w:ascii="Memoria" w:hAnsi="Memoria"/>
          <w:sz w:val="22"/>
          <w:szCs w:val="22"/>
        </w:rPr>
      </w:pPr>
      <w:r w:rsidRPr="00C133AD">
        <w:rPr>
          <w:rFonts w:ascii="Memoria" w:hAnsi="Memoria"/>
          <w:sz w:val="22"/>
          <w:szCs w:val="22"/>
        </w:rPr>
        <w:t xml:space="preserve">2) Turniej odbędzie się </w:t>
      </w:r>
      <w:r w:rsidR="008B34F4" w:rsidRPr="00C133AD">
        <w:rPr>
          <w:rFonts w:ascii="Memoria" w:hAnsi="Memoria"/>
          <w:b/>
          <w:sz w:val="22"/>
          <w:szCs w:val="22"/>
          <w:u w:val="single"/>
        </w:rPr>
        <w:t>8 marca 2024 r.</w:t>
      </w:r>
      <w:r w:rsidR="008B34F4" w:rsidRPr="00C133AD">
        <w:rPr>
          <w:rFonts w:ascii="Memoria" w:hAnsi="Memoria"/>
          <w:b/>
          <w:sz w:val="22"/>
          <w:szCs w:val="22"/>
        </w:rPr>
        <w:t xml:space="preserve"> </w:t>
      </w:r>
      <w:r w:rsidR="006A674F" w:rsidRPr="00C133AD">
        <w:rPr>
          <w:rFonts w:ascii="Memoria" w:hAnsi="Memoria"/>
          <w:b/>
          <w:sz w:val="22"/>
          <w:szCs w:val="22"/>
        </w:rPr>
        <w:t xml:space="preserve">o </w:t>
      </w:r>
      <w:r w:rsidRPr="00C133AD">
        <w:rPr>
          <w:rFonts w:ascii="Memoria" w:hAnsi="Memoria"/>
          <w:b/>
          <w:sz w:val="22"/>
          <w:szCs w:val="22"/>
        </w:rPr>
        <w:t>godz. 1</w:t>
      </w:r>
      <w:r w:rsidR="006A674F" w:rsidRPr="00C133AD">
        <w:rPr>
          <w:rFonts w:ascii="Memoria" w:hAnsi="Memoria"/>
          <w:b/>
          <w:sz w:val="22"/>
          <w:szCs w:val="22"/>
        </w:rPr>
        <w:t>1</w:t>
      </w:r>
      <w:r w:rsidRPr="00C133AD">
        <w:rPr>
          <w:rFonts w:ascii="Memoria" w:hAnsi="Memoria"/>
          <w:b/>
          <w:sz w:val="22"/>
          <w:szCs w:val="22"/>
        </w:rPr>
        <w:t>.00</w:t>
      </w:r>
      <w:r w:rsidRPr="00C133AD">
        <w:rPr>
          <w:rFonts w:ascii="Memoria" w:hAnsi="Memoria"/>
          <w:sz w:val="22"/>
          <w:szCs w:val="22"/>
        </w:rPr>
        <w:t xml:space="preserve"> w siedzibie </w:t>
      </w:r>
      <w:r w:rsidR="006A674F" w:rsidRPr="00C133AD">
        <w:rPr>
          <w:rFonts w:ascii="Memoria" w:hAnsi="Memoria"/>
          <w:sz w:val="22"/>
          <w:szCs w:val="22"/>
        </w:rPr>
        <w:t xml:space="preserve">Oddziału </w:t>
      </w:r>
      <w:r w:rsidRPr="00C133AD">
        <w:rPr>
          <w:rFonts w:ascii="Memoria" w:hAnsi="Memoria"/>
          <w:sz w:val="22"/>
          <w:szCs w:val="22"/>
        </w:rPr>
        <w:t xml:space="preserve">IPN </w:t>
      </w:r>
      <w:r w:rsidR="00743794" w:rsidRPr="00C133AD">
        <w:rPr>
          <w:rFonts w:ascii="Memoria" w:hAnsi="Memoria"/>
          <w:sz w:val="22"/>
          <w:szCs w:val="22"/>
        </w:rPr>
        <w:br/>
      </w:r>
      <w:r w:rsidRPr="00C133AD">
        <w:rPr>
          <w:rFonts w:ascii="Memoria" w:hAnsi="Memoria"/>
          <w:sz w:val="22"/>
          <w:szCs w:val="22"/>
        </w:rPr>
        <w:t>w Lublinie</w:t>
      </w:r>
      <w:r w:rsidR="006A674F" w:rsidRPr="00C133AD">
        <w:rPr>
          <w:rFonts w:ascii="Memoria" w:hAnsi="Memoria"/>
          <w:sz w:val="22"/>
          <w:szCs w:val="22"/>
        </w:rPr>
        <w:t xml:space="preserve">, ul. </w:t>
      </w:r>
      <w:proofErr w:type="spellStart"/>
      <w:r w:rsidR="006A674F" w:rsidRPr="00C133AD">
        <w:rPr>
          <w:rFonts w:ascii="Memoria" w:hAnsi="Memoria"/>
          <w:sz w:val="22"/>
          <w:szCs w:val="22"/>
        </w:rPr>
        <w:t>Wodopojna</w:t>
      </w:r>
      <w:proofErr w:type="spellEnd"/>
      <w:r w:rsidR="006A674F" w:rsidRPr="00C133AD">
        <w:rPr>
          <w:rFonts w:ascii="Memoria" w:hAnsi="Memoria"/>
          <w:sz w:val="22"/>
          <w:szCs w:val="22"/>
        </w:rPr>
        <w:t xml:space="preserve"> 2</w:t>
      </w:r>
      <w:r w:rsidRPr="00C133AD">
        <w:rPr>
          <w:rFonts w:ascii="Memoria" w:hAnsi="Memoria"/>
          <w:sz w:val="22"/>
          <w:szCs w:val="22"/>
        </w:rPr>
        <w:t xml:space="preserve">. </w:t>
      </w:r>
    </w:p>
    <w:p w:rsidR="0083739C" w:rsidRPr="00C133AD" w:rsidRDefault="00B85AF0" w:rsidP="00F10788">
      <w:pPr>
        <w:spacing w:line="360" w:lineRule="auto"/>
        <w:jc w:val="both"/>
        <w:rPr>
          <w:rFonts w:ascii="Memoria" w:hAnsi="Memoria"/>
          <w:sz w:val="22"/>
          <w:szCs w:val="22"/>
        </w:rPr>
      </w:pPr>
      <w:r w:rsidRPr="00C133AD">
        <w:rPr>
          <w:rFonts w:ascii="Memoria" w:hAnsi="Memoria"/>
          <w:sz w:val="22"/>
          <w:szCs w:val="22"/>
        </w:rPr>
        <w:t>3) Laureatami turnieju zostanie trzech</w:t>
      </w:r>
      <w:r w:rsidR="0083739C" w:rsidRPr="00C133AD">
        <w:rPr>
          <w:rFonts w:ascii="Memoria" w:hAnsi="Memoria"/>
          <w:sz w:val="22"/>
          <w:szCs w:val="22"/>
        </w:rPr>
        <w:t xml:space="preserve"> </w:t>
      </w:r>
      <w:r w:rsidR="00C133AD">
        <w:rPr>
          <w:rFonts w:ascii="Memoria" w:hAnsi="Memoria"/>
          <w:sz w:val="22"/>
          <w:szCs w:val="22"/>
        </w:rPr>
        <w:t xml:space="preserve">uczestników, którzy zdobędą </w:t>
      </w:r>
      <w:r w:rsidR="0083739C" w:rsidRPr="00C133AD">
        <w:rPr>
          <w:rFonts w:ascii="Memoria" w:hAnsi="Memoria"/>
          <w:sz w:val="22"/>
          <w:szCs w:val="22"/>
        </w:rPr>
        <w:t>na</w:t>
      </w:r>
      <w:r w:rsidR="002521DF">
        <w:rPr>
          <w:rFonts w:ascii="Memoria" w:hAnsi="Memoria"/>
          <w:sz w:val="22"/>
          <w:szCs w:val="22"/>
        </w:rPr>
        <w:t>jwyższą liczbę</w:t>
      </w:r>
      <w:r w:rsidR="00FD495D" w:rsidRPr="00C133AD">
        <w:rPr>
          <w:rFonts w:ascii="Memoria" w:hAnsi="Memoria"/>
          <w:sz w:val="22"/>
          <w:szCs w:val="22"/>
        </w:rPr>
        <w:t xml:space="preserve"> punktów za rozwiązany test w aplikacji </w:t>
      </w:r>
      <w:proofErr w:type="spellStart"/>
      <w:r w:rsidR="00FD495D" w:rsidRPr="00C133AD">
        <w:rPr>
          <w:rFonts w:ascii="Memoria" w:hAnsi="Memoria"/>
          <w:sz w:val="22"/>
          <w:szCs w:val="22"/>
        </w:rPr>
        <w:t>Quizizz</w:t>
      </w:r>
      <w:proofErr w:type="spellEnd"/>
      <w:r w:rsidR="00FD495D" w:rsidRPr="00C133AD">
        <w:rPr>
          <w:rFonts w:ascii="Memoria" w:hAnsi="Memoria"/>
          <w:sz w:val="22"/>
          <w:szCs w:val="22"/>
        </w:rPr>
        <w:t xml:space="preserve">. </w:t>
      </w:r>
    </w:p>
    <w:p w:rsidR="00F10788" w:rsidRPr="00C133AD" w:rsidRDefault="00F10788" w:rsidP="00F10788">
      <w:pPr>
        <w:spacing w:line="360" w:lineRule="auto"/>
        <w:jc w:val="both"/>
        <w:rPr>
          <w:rFonts w:ascii="Memoria" w:hAnsi="Memoria"/>
          <w:sz w:val="22"/>
          <w:szCs w:val="22"/>
        </w:rPr>
      </w:pPr>
      <w:r w:rsidRPr="00C133AD">
        <w:rPr>
          <w:rFonts w:ascii="Memoria" w:hAnsi="Memoria"/>
          <w:sz w:val="22"/>
          <w:szCs w:val="22"/>
        </w:rPr>
        <w:t>3)  Nad przebiegiem turnieju czuwa trzyosobowe Jury Turnieju. Decyzje Jury Turnieju są ostateczne i nie podlegają weryfikacji lub zaskarżeniu.</w:t>
      </w:r>
    </w:p>
    <w:p w:rsidR="00F10788" w:rsidRPr="00C133AD" w:rsidRDefault="00F10788" w:rsidP="00F10788">
      <w:pPr>
        <w:pStyle w:val="Nagwek4"/>
        <w:spacing w:before="0" w:beforeAutospacing="0" w:after="0" w:afterAutospacing="0"/>
        <w:jc w:val="both"/>
        <w:rPr>
          <w:rFonts w:ascii="Memoria" w:hAnsi="Memoria"/>
          <w:b w:val="0"/>
          <w:bCs w:val="0"/>
          <w:sz w:val="22"/>
          <w:szCs w:val="22"/>
        </w:rPr>
      </w:pPr>
    </w:p>
    <w:p w:rsidR="00F10788" w:rsidRPr="00C133AD" w:rsidRDefault="00F10788" w:rsidP="00F10788">
      <w:pPr>
        <w:pStyle w:val="Nagwek4"/>
        <w:spacing w:before="0" w:beforeAutospacing="0" w:after="0" w:afterAutospacing="0"/>
        <w:jc w:val="both"/>
        <w:rPr>
          <w:rFonts w:ascii="Memoria" w:hAnsi="Memoria"/>
          <w:bCs w:val="0"/>
          <w:sz w:val="22"/>
          <w:szCs w:val="22"/>
        </w:rPr>
      </w:pPr>
      <w:r w:rsidRPr="00C133AD">
        <w:rPr>
          <w:rFonts w:ascii="Memoria" w:hAnsi="Memoria"/>
          <w:bCs w:val="0"/>
          <w:sz w:val="22"/>
          <w:szCs w:val="22"/>
        </w:rPr>
        <w:t>III</w:t>
      </w:r>
      <w:r w:rsidR="0013013B" w:rsidRPr="00C133AD">
        <w:rPr>
          <w:rFonts w:ascii="Memoria" w:hAnsi="Memoria"/>
          <w:bCs w:val="0"/>
          <w:sz w:val="22"/>
          <w:szCs w:val="22"/>
        </w:rPr>
        <w:t>.</w:t>
      </w:r>
      <w:r w:rsidRPr="00C133AD">
        <w:rPr>
          <w:rFonts w:ascii="Memoria" w:hAnsi="Memoria"/>
          <w:bCs w:val="0"/>
          <w:sz w:val="22"/>
          <w:szCs w:val="22"/>
        </w:rPr>
        <w:t xml:space="preserve"> POSTANOWIENIA KOŃCOWE:</w:t>
      </w:r>
    </w:p>
    <w:p w:rsidR="00F10788" w:rsidRPr="00C133AD" w:rsidRDefault="00F10788" w:rsidP="00F10788">
      <w:pPr>
        <w:pStyle w:val="Nagwek4"/>
        <w:spacing w:before="0" w:beforeAutospacing="0" w:after="0" w:afterAutospacing="0"/>
        <w:jc w:val="both"/>
        <w:rPr>
          <w:rFonts w:ascii="Memoria" w:hAnsi="Memoria"/>
          <w:sz w:val="22"/>
          <w:szCs w:val="22"/>
        </w:rPr>
      </w:pPr>
    </w:p>
    <w:p w:rsidR="00F10788" w:rsidRPr="00C133AD" w:rsidRDefault="00F10788" w:rsidP="00F10788">
      <w:pPr>
        <w:pStyle w:val="Nagwek4"/>
        <w:spacing w:before="0" w:beforeAutospacing="0" w:after="0" w:afterAutospacing="0" w:line="360" w:lineRule="auto"/>
        <w:jc w:val="both"/>
        <w:rPr>
          <w:rFonts w:ascii="Memoria" w:hAnsi="Memoria"/>
          <w:b w:val="0"/>
          <w:sz w:val="22"/>
          <w:szCs w:val="22"/>
        </w:rPr>
      </w:pPr>
      <w:r w:rsidRPr="00C133AD">
        <w:rPr>
          <w:rFonts w:ascii="Memoria" w:hAnsi="Memoria"/>
          <w:b w:val="0"/>
          <w:sz w:val="22"/>
          <w:szCs w:val="22"/>
        </w:rPr>
        <w:t xml:space="preserve">1) Organizatorzy zastrzegają sobie prawo do zmian w zasadach turnieju, przy czym ewentualne zmiany zostaną rozesłane do zgłoszonych uczestników. </w:t>
      </w:r>
    </w:p>
    <w:p w:rsidR="00F10788" w:rsidRPr="00C133AD" w:rsidRDefault="00F10788" w:rsidP="00F10788">
      <w:pPr>
        <w:pStyle w:val="Nagwek4"/>
        <w:spacing w:before="0" w:beforeAutospacing="0" w:after="0" w:afterAutospacing="0" w:line="360" w:lineRule="auto"/>
        <w:jc w:val="both"/>
        <w:rPr>
          <w:rFonts w:ascii="Memoria" w:hAnsi="Memoria"/>
          <w:b w:val="0"/>
          <w:sz w:val="22"/>
          <w:szCs w:val="22"/>
        </w:rPr>
      </w:pPr>
      <w:r w:rsidRPr="00C133AD">
        <w:rPr>
          <w:rFonts w:ascii="Memoria" w:hAnsi="Memoria"/>
          <w:b w:val="0"/>
          <w:sz w:val="22"/>
          <w:szCs w:val="22"/>
        </w:rPr>
        <w:t xml:space="preserve">2) Dane osobowe uczestników turnieju są chronione zgodnie z ustawą </w:t>
      </w:r>
      <w:r w:rsidR="0013013B" w:rsidRPr="00C133AD">
        <w:rPr>
          <w:rFonts w:ascii="Memoria" w:hAnsi="Memoria"/>
          <w:b w:val="0"/>
          <w:sz w:val="22"/>
          <w:szCs w:val="22"/>
        </w:rPr>
        <w:br/>
      </w:r>
      <w:r w:rsidRPr="00C133AD">
        <w:rPr>
          <w:rFonts w:ascii="Memoria" w:hAnsi="Memoria"/>
          <w:b w:val="0"/>
          <w:sz w:val="22"/>
          <w:szCs w:val="22"/>
        </w:rPr>
        <w:t xml:space="preserve">z </w:t>
      </w:r>
      <w:r w:rsidR="002521DF">
        <w:rPr>
          <w:rFonts w:ascii="Memoria" w:hAnsi="Memoria"/>
          <w:b w:val="0"/>
          <w:sz w:val="22"/>
          <w:szCs w:val="22"/>
        </w:rPr>
        <w:t>dnia 10 maja 2018 r o ochronie danych osobowych (Dz. U. z 2018 r., poz. 1781).</w:t>
      </w:r>
    </w:p>
    <w:p w:rsidR="002822C4" w:rsidRPr="00C133AD" w:rsidRDefault="00F10788" w:rsidP="002822C4">
      <w:pPr>
        <w:spacing w:line="360" w:lineRule="auto"/>
        <w:jc w:val="both"/>
        <w:rPr>
          <w:rFonts w:ascii="Memoria" w:hAnsi="Memoria"/>
          <w:sz w:val="22"/>
          <w:szCs w:val="22"/>
        </w:rPr>
      </w:pPr>
      <w:r w:rsidRPr="00C133AD">
        <w:rPr>
          <w:rFonts w:ascii="Memoria" w:hAnsi="Memoria"/>
          <w:sz w:val="22"/>
          <w:szCs w:val="22"/>
        </w:rPr>
        <w:t>3</w:t>
      </w:r>
      <w:r w:rsidR="00743794" w:rsidRPr="00C133AD">
        <w:rPr>
          <w:rFonts w:ascii="Memoria" w:hAnsi="Memoria"/>
          <w:sz w:val="22"/>
          <w:szCs w:val="22"/>
        </w:rPr>
        <w:t>) Koordynator</w:t>
      </w:r>
      <w:r w:rsidR="00EA0E7F" w:rsidRPr="00C133AD">
        <w:rPr>
          <w:rFonts w:ascii="Memoria" w:hAnsi="Memoria"/>
          <w:sz w:val="22"/>
          <w:szCs w:val="22"/>
        </w:rPr>
        <w:t>zy</w:t>
      </w:r>
      <w:r w:rsidR="00743794" w:rsidRPr="00C133AD">
        <w:rPr>
          <w:rFonts w:ascii="Memoria" w:hAnsi="Memoria"/>
          <w:sz w:val="22"/>
          <w:szCs w:val="22"/>
        </w:rPr>
        <w:t xml:space="preserve"> projektu</w:t>
      </w:r>
      <w:r w:rsidRPr="00C133AD">
        <w:rPr>
          <w:rFonts w:ascii="Memoria" w:hAnsi="Memoria"/>
          <w:sz w:val="22"/>
          <w:szCs w:val="22"/>
        </w:rPr>
        <w:t xml:space="preserve">: </w:t>
      </w:r>
      <w:r w:rsidR="008B7F77">
        <w:rPr>
          <w:rFonts w:ascii="Memoria" w:hAnsi="Memoria"/>
          <w:sz w:val="22"/>
          <w:szCs w:val="22"/>
        </w:rPr>
        <w:t xml:space="preserve"> Agnieszka Skura </w:t>
      </w:r>
      <w:bookmarkStart w:id="0" w:name="_GoBack"/>
      <w:bookmarkEnd w:id="0"/>
      <w:r w:rsidR="002822C4">
        <w:rPr>
          <w:rFonts w:ascii="Memoria" w:hAnsi="Memoria"/>
          <w:b/>
          <w:sz w:val="22"/>
          <w:szCs w:val="22"/>
        </w:rPr>
        <w:t xml:space="preserve"> </w:t>
      </w:r>
      <w:r w:rsidR="002822C4" w:rsidRPr="002822C4">
        <w:rPr>
          <w:rFonts w:ascii="Memoria" w:hAnsi="Memoria"/>
          <w:sz w:val="22"/>
          <w:szCs w:val="22"/>
        </w:rPr>
        <w:t>Oddziałowe Biuro Edukacji Narodowej IPN w Lublinie oraz</w:t>
      </w:r>
      <w:r w:rsidR="002822C4">
        <w:rPr>
          <w:rFonts w:ascii="Memoria" w:hAnsi="Memoria"/>
          <w:b/>
          <w:sz w:val="22"/>
          <w:szCs w:val="22"/>
        </w:rPr>
        <w:t xml:space="preserve"> </w:t>
      </w:r>
      <w:r w:rsidR="002822C4" w:rsidRPr="002822C4">
        <w:rPr>
          <w:rFonts w:ascii="Memoria" w:hAnsi="Memoria"/>
          <w:sz w:val="22"/>
          <w:szCs w:val="22"/>
        </w:rPr>
        <w:t xml:space="preserve">Rafał </w:t>
      </w:r>
      <w:proofErr w:type="spellStart"/>
      <w:r w:rsidR="002822C4" w:rsidRPr="002822C4">
        <w:rPr>
          <w:rFonts w:ascii="Memoria" w:hAnsi="Memoria"/>
          <w:sz w:val="22"/>
          <w:szCs w:val="22"/>
        </w:rPr>
        <w:t>Surdacki</w:t>
      </w:r>
      <w:proofErr w:type="spellEnd"/>
      <w:r w:rsidR="002822C4" w:rsidRPr="002822C4">
        <w:rPr>
          <w:rFonts w:ascii="Memoria" w:hAnsi="Memoria"/>
          <w:sz w:val="22"/>
          <w:szCs w:val="22"/>
        </w:rPr>
        <w:t xml:space="preserve"> twórca "Internetowej Encyklopedii </w:t>
      </w:r>
      <w:proofErr w:type="spellStart"/>
      <w:r w:rsidR="002822C4" w:rsidRPr="002822C4">
        <w:rPr>
          <w:rFonts w:ascii="Memoria" w:hAnsi="Memoria"/>
          <w:sz w:val="22"/>
          <w:szCs w:val="22"/>
        </w:rPr>
        <w:t>Zaporczyków</w:t>
      </w:r>
      <w:proofErr w:type="spellEnd"/>
      <w:r w:rsidR="002822C4" w:rsidRPr="002822C4">
        <w:rPr>
          <w:rFonts w:ascii="Memoria" w:hAnsi="Memoria"/>
          <w:sz w:val="22"/>
          <w:szCs w:val="22"/>
        </w:rPr>
        <w:t xml:space="preserve"> – zaporczycy.com.pl"</w:t>
      </w:r>
    </w:p>
    <w:p w:rsidR="00743794" w:rsidRPr="00C133AD" w:rsidRDefault="00743794" w:rsidP="00F10788">
      <w:pPr>
        <w:pStyle w:val="Nagwek4"/>
        <w:spacing w:before="0" w:beforeAutospacing="0" w:after="0" w:afterAutospacing="0" w:line="360" w:lineRule="auto"/>
        <w:jc w:val="both"/>
        <w:rPr>
          <w:rFonts w:ascii="Memoria" w:hAnsi="Memoria"/>
          <w:sz w:val="22"/>
          <w:szCs w:val="22"/>
        </w:rPr>
      </w:pPr>
    </w:p>
    <w:p w:rsidR="00F10788" w:rsidRPr="00C133AD" w:rsidRDefault="00F10788" w:rsidP="00F10788">
      <w:pPr>
        <w:rPr>
          <w:rFonts w:ascii="Memoria" w:hAnsi="Memoria"/>
          <w:b/>
          <w:sz w:val="22"/>
          <w:szCs w:val="22"/>
        </w:rPr>
      </w:pPr>
    </w:p>
    <w:p w:rsidR="00C133AD" w:rsidRPr="00C133AD" w:rsidRDefault="00C133AD" w:rsidP="00F10788">
      <w:pPr>
        <w:rPr>
          <w:rFonts w:ascii="Memoria" w:hAnsi="Memoria"/>
          <w:b/>
          <w:sz w:val="22"/>
          <w:szCs w:val="22"/>
        </w:rPr>
      </w:pPr>
    </w:p>
    <w:p w:rsidR="00F10788" w:rsidRPr="00C133AD" w:rsidRDefault="00F10788" w:rsidP="00F10788">
      <w:pPr>
        <w:rPr>
          <w:rFonts w:ascii="Memoria" w:hAnsi="Memoria"/>
          <w:b/>
          <w:sz w:val="22"/>
          <w:szCs w:val="22"/>
        </w:rPr>
      </w:pPr>
      <w:r w:rsidRPr="00C133AD">
        <w:rPr>
          <w:rFonts w:ascii="Memoria" w:hAnsi="Memoria"/>
          <w:b/>
          <w:sz w:val="22"/>
          <w:szCs w:val="22"/>
        </w:rPr>
        <w:t>IV</w:t>
      </w:r>
      <w:r w:rsidR="0013013B" w:rsidRPr="00C133AD">
        <w:rPr>
          <w:rFonts w:ascii="Memoria" w:hAnsi="Memoria"/>
          <w:b/>
          <w:sz w:val="22"/>
          <w:szCs w:val="22"/>
        </w:rPr>
        <w:t>.</w:t>
      </w:r>
      <w:r w:rsidRPr="00C133AD">
        <w:rPr>
          <w:rFonts w:ascii="Memoria" w:hAnsi="Memoria"/>
          <w:b/>
          <w:sz w:val="22"/>
          <w:szCs w:val="22"/>
        </w:rPr>
        <w:t xml:space="preserve"> NAGRODY:</w:t>
      </w:r>
    </w:p>
    <w:p w:rsidR="00F10788" w:rsidRPr="00C133AD" w:rsidRDefault="00F10788" w:rsidP="00F10788">
      <w:pPr>
        <w:rPr>
          <w:rFonts w:ascii="Memoria" w:hAnsi="Memoria"/>
          <w:sz w:val="22"/>
          <w:szCs w:val="22"/>
        </w:rPr>
      </w:pPr>
    </w:p>
    <w:p w:rsidR="00F10788" w:rsidRPr="00C133AD" w:rsidRDefault="00C133AD" w:rsidP="00F10788">
      <w:pPr>
        <w:spacing w:line="360" w:lineRule="auto"/>
        <w:jc w:val="both"/>
        <w:rPr>
          <w:rFonts w:ascii="Memoria" w:hAnsi="Memoria"/>
          <w:sz w:val="22"/>
          <w:szCs w:val="22"/>
        </w:rPr>
      </w:pPr>
      <w:r w:rsidRPr="00C133AD">
        <w:rPr>
          <w:rFonts w:ascii="Memoria" w:hAnsi="Memoria"/>
          <w:sz w:val="22"/>
          <w:szCs w:val="22"/>
        </w:rPr>
        <w:t>1)   Laureaci</w:t>
      </w:r>
      <w:r>
        <w:rPr>
          <w:rFonts w:ascii="Memoria" w:hAnsi="Memoria"/>
          <w:sz w:val="22"/>
          <w:szCs w:val="22"/>
        </w:rPr>
        <w:t xml:space="preserve"> turnieju otrzymają </w:t>
      </w:r>
      <w:r w:rsidR="00F10788" w:rsidRPr="00C133AD">
        <w:rPr>
          <w:rFonts w:ascii="Memoria" w:hAnsi="Memoria"/>
          <w:sz w:val="22"/>
          <w:szCs w:val="22"/>
        </w:rPr>
        <w:t xml:space="preserve">nagrody rzeczowe. </w:t>
      </w:r>
    </w:p>
    <w:p w:rsidR="00EA0E7F" w:rsidRDefault="00EA0E7F"/>
    <w:p w:rsidR="00C133AD" w:rsidRDefault="00C133AD"/>
    <w:p w:rsidR="00C133AD" w:rsidRDefault="00C133AD"/>
    <w:p w:rsidR="00C133AD" w:rsidRDefault="00C133AD"/>
    <w:p w:rsidR="00EA0E7F" w:rsidRDefault="00EA0E7F"/>
    <w:p w:rsidR="002521DF" w:rsidRDefault="002521DF"/>
    <w:p w:rsidR="00EA0E7F" w:rsidRPr="0013013B" w:rsidRDefault="00EA0E7F" w:rsidP="008E0CE5">
      <w:pPr>
        <w:jc w:val="center"/>
        <w:rPr>
          <w:rFonts w:ascii="Memoria" w:hAnsi="Memoria"/>
          <w:b/>
          <w:u w:val="single"/>
        </w:rPr>
      </w:pPr>
      <w:r w:rsidRPr="0013013B">
        <w:rPr>
          <w:rFonts w:ascii="Memoria" w:hAnsi="Memoria"/>
          <w:b/>
          <w:bCs/>
          <w:u w:val="single"/>
        </w:rPr>
        <w:t>Literatura pomocnicza</w:t>
      </w:r>
      <w:r w:rsidR="0073641A">
        <w:rPr>
          <w:rFonts w:ascii="Memoria" w:hAnsi="Memoria"/>
          <w:b/>
          <w:bCs/>
          <w:u w:val="single"/>
        </w:rPr>
        <w:t xml:space="preserve"> (dostępna w formie elekt</w:t>
      </w:r>
      <w:r w:rsidR="008E0CE5">
        <w:rPr>
          <w:rFonts w:ascii="Memoria" w:hAnsi="Memoria"/>
          <w:b/>
          <w:bCs/>
          <w:u w:val="single"/>
        </w:rPr>
        <w:t>ronicznej)</w:t>
      </w:r>
      <w:r w:rsidRPr="0013013B">
        <w:rPr>
          <w:rFonts w:ascii="Memoria" w:hAnsi="Memoria"/>
          <w:b/>
          <w:u w:val="single"/>
        </w:rPr>
        <w:t>:</w:t>
      </w:r>
    </w:p>
    <w:p w:rsidR="00EA0E7F" w:rsidRPr="00EA0E7F" w:rsidRDefault="00EA0E7F" w:rsidP="00EA0E7F">
      <w:pPr>
        <w:rPr>
          <w:rFonts w:ascii="Memoria" w:hAnsi="Memoria"/>
        </w:rPr>
      </w:pPr>
      <w:r w:rsidRPr="00EA0E7F">
        <w:rPr>
          <w:rFonts w:ascii="Memoria" w:hAnsi="Memoria"/>
        </w:rPr>
        <w:t> </w:t>
      </w:r>
    </w:p>
    <w:p w:rsidR="00EA0E7F" w:rsidRPr="00BA53EF" w:rsidRDefault="00EA0E7F" w:rsidP="0013013B">
      <w:pPr>
        <w:jc w:val="both"/>
        <w:rPr>
          <w:rFonts w:ascii="Memoria" w:hAnsi="Memoria"/>
          <w:color w:val="000000" w:themeColor="text1"/>
        </w:rPr>
      </w:pPr>
      <w:r w:rsidRPr="00EA0E7F">
        <w:rPr>
          <w:rFonts w:ascii="Memoria" w:hAnsi="Memoria"/>
        </w:rPr>
        <w:t> </w:t>
      </w:r>
      <w:r w:rsidRPr="00EA0E7F">
        <w:rPr>
          <w:rFonts w:ascii="Memoria" w:hAnsi="Memoria"/>
          <w:color w:val="000000" w:themeColor="text1"/>
        </w:rPr>
        <w:t xml:space="preserve">- </w:t>
      </w:r>
      <w:r w:rsidR="0013013B">
        <w:rPr>
          <w:rFonts w:ascii="Memoria" w:hAnsi="Memoria"/>
          <w:color w:val="000000" w:themeColor="text1"/>
        </w:rPr>
        <w:t>Publikacja</w:t>
      </w:r>
      <w:r w:rsidRPr="00EA0E7F">
        <w:rPr>
          <w:rFonts w:ascii="Memoria" w:hAnsi="Memoria"/>
          <w:color w:val="000000" w:themeColor="text1"/>
        </w:rPr>
        <w:t xml:space="preserve"> edukacyjna </w:t>
      </w:r>
      <w:r w:rsidRPr="0013013B">
        <w:rPr>
          <w:rFonts w:ascii="Memoria" w:hAnsi="Memoria"/>
          <w:b/>
          <w:color w:val="000000" w:themeColor="text1"/>
        </w:rPr>
        <w:t xml:space="preserve">R. </w:t>
      </w:r>
      <w:proofErr w:type="spellStart"/>
      <w:r w:rsidRPr="0013013B">
        <w:rPr>
          <w:rFonts w:ascii="Memoria" w:hAnsi="Memoria"/>
          <w:b/>
          <w:color w:val="000000" w:themeColor="text1"/>
        </w:rPr>
        <w:t>Surdacki</w:t>
      </w:r>
      <w:proofErr w:type="spellEnd"/>
      <w:r w:rsidRPr="0013013B">
        <w:rPr>
          <w:rFonts w:ascii="Memoria" w:hAnsi="Memoria"/>
          <w:b/>
          <w:color w:val="000000" w:themeColor="text1"/>
        </w:rPr>
        <w:t>,</w:t>
      </w:r>
      <w:r w:rsidRPr="0013013B">
        <w:rPr>
          <w:rFonts w:ascii="Memoria" w:hAnsi="Memoria"/>
          <w:b/>
          <w:i/>
          <w:color w:val="000000" w:themeColor="text1"/>
        </w:rPr>
        <w:t xml:space="preserve"> Hieronim </w:t>
      </w:r>
      <w:proofErr w:type="spellStart"/>
      <w:r w:rsidRPr="0013013B">
        <w:rPr>
          <w:rFonts w:ascii="Memoria" w:hAnsi="Memoria"/>
          <w:b/>
          <w:i/>
          <w:color w:val="000000" w:themeColor="text1"/>
        </w:rPr>
        <w:t>Dekutowski</w:t>
      </w:r>
      <w:proofErr w:type="spellEnd"/>
      <w:r w:rsidRPr="0013013B">
        <w:rPr>
          <w:rFonts w:ascii="Memoria" w:hAnsi="Memoria"/>
          <w:b/>
          <w:i/>
          <w:color w:val="000000" w:themeColor="text1"/>
        </w:rPr>
        <w:t xml:space="preserve"> „Zapora” (1918-1949)</w:t>
      </w:r>
    </w:p>
    <w:p w:rsidR="00BA53EF" w:rsidRPr="00EA0E7F" w:rsidRDefault="00333DAE" w:rsidP="0013013B">
      <w:pPr>
        <w:jc w:val="both"/>
        <w:rPr>
          <w:rFonts w:ascii="Memoria" w:hAnsi="Memoria"/>
          <w:color w:val="000000" w:themeColor="text1"/>
        </w:rPr>
      </w:pPr>
      <w:hyperlink r:id="rId5" w:history="1">
        <w:r w:rsidR="00BA53EF" w:rsidRPr="00BA53EF">
          <w:rPr>
            <w:rStyle w:val="Hipercze"/>
            <w:rFonts w:ascii="Memoria" w:hAnsi="Memoria" w:cs="Times New Roman"/>
            <w:color w:val="000000" w:themeColor="text1"/>
          </w:rPr>
          <w:t>https://edukacja.ipn.gov.pl/edu/oben/lublin/materialy-edukacyjne/publikacje-popularnonau/112244,Publikacje-edukacyjne.html</w:t>
        </w:r>
      </w:hyperlink>
      <w:r w:rsidR="00BA53EF" w:rsidRPr="00BA53EF">
        <w:rPr>
          <w:rFonts w:ascii="Memoria" w:hAnsi="Memoria"/>
          <w:color w:val="000000" w:themeColor="text1"/>
        </w:rPr>
        <w:t xml:space="preserve"> </w:t>
      </w:r>
    </w:p>
    <w:p w:rsidR="00EA0E7F" w:rsidRPr="00EA0E7F" w:rsidRDefault="00EA0E7F" w:rsidP="00EA0E7F">
      <w:pPr>
        <w:rPr>
          <w:rFonts w:ascii="Memoria" w:hAnsi="Memoria"/>
          <w:color w:val="000000" w:themeColor="text1"/>
        </w:rPr>
      </w:pPr>
      <w:r w:rsidRPr="00EA0E7F">
        <w:rPr>
          <w:rFonts w:ascii="Memoria" w:hAnsi="Memoria"/>
          <w:color w:val="000000" w:themeColor="text1"/>
        </w:rPr>
        <w:t> </w:t>
      </w:r>
    </w:p>
    <w:p w:rsidR="00EA0E7F" w:rsidRPr="0013013B" w:rsidRDefault="00EA0E7F" w:rsidP="0013013B">
      <w:pPr>
        <w:jc w:val="both"/>
        <w:rPr>
          <w:rFonts w:ascii="Memoria" w:hAnsi="Memoria"/>
          <w:i/>
          <w:color w:val="000000" w:themeColor="text1"/>
        </w:rPr>
      </w:pPr>
      <w:r w:rsidRPr="00EA0E7F">
        <w:rPr>
          <w:rFonts w:ascii="Memoria" w:hAnsi="Memoria"/>
          <w:color w:val="000000" w:themeColor="text1"/>
        </w:rPr>
        <w:t xml:space="preserve"> - </w:t>
      </w:r>
      <w:r w:rsidR="0013013B">
        <w:rPr>
          <w:rFonts w:ascii="Memoria" w:hAnsi="Memoria"/>
          <w:color w:val="000000" w:themeColor="text1"/>
        </w:rPr>
        <w:t>Publikacja</w:t>
      </w:r>
      <w:r w:rsidRPr="00EA0E7F">
        <w:rPr>
          <w:rFonts w:ascii="Memoria" w:hAnsi="Memoria"/>
          <w:color w:val="000000" w:themeColor="text1"/>
        </w:rPr>
        <w:t xml:space="preserve"> edukacyjna </w:t>
      </w:r>
      <w:r w:rsidRPr="0013013B">
        <w:rPr>
          <w:rFonts w:ascii="Memoria" w:hAnsi="Memoria"/>
          <w:b/>
          <w:color w:val="000000" w:themeColor="text1"/>
        </w:rPr>
        <w:t xml:space="preserve">A. Piekarz, </w:t>
      </w:r>
      <w:r w:rsidRPr="0013013B">
        <w:rPr>
          <w:rFonts w:ascii="Memoria" w:hAnsi="Memoria"/>
          <w:b/>
          <w:i/>
          <w:color w:val="000000" w:themeColor="text1"/>
        </w:rPr>
        <w:t>Zdzisław Broński „Zdzich”, „Kryza”, „Uskok” 1912-1949</w:t>
      </w:r>
    </w:p>
    <w:p w:rsidR="00EA0E7F" w:rsidRPr="00EA0E7F" w:rsidRDefault="00EA0E7F" w:rsidP="0013013B">
      <w:pPr>
        <w:jc w:val="both"/>
        <w:rPr>
          <w:rFonts w:ascii="Memoria" w:hAnsi="Memoria"/>
          <w:color w:val="000000" w:themeColor="text1"/>
        </w:rPr>
      </w:pPr>
      <w:r w:rsidRPr="00EA0E7F">
        <w:rPr>
          <w:rFonts w:ascii="Memoria" w:hAnsi="Memoria"/>
          <w:color w:val="000000" w:themeColor="text1"/>
        </w:rPr>
        <w:t> </w:t>
      </w:r>
      <w:hyperlink r:id="rId6" w:history="1">
        <w:r w:rsidR="00BA53EF" w:rsidRPr="00BA53EF">
          <w:rPr>
            <w:rStyle w:val="Hipercze"/>
            <w:rFonts w:ascii="Memoria" w:hAnsi="Memoria" w:cs="Times New Roman"/>
            <w:color w:val="000000" w:themeColor="text1"/>
          </w:rPr>
          <w:t>https://edukacja.ipn.gov.pl/edu/oben/lublin/materialy-edukacyjne/publikacje-popularnonau/112244,Publikacje-edukacyjne.html</w:t>
        </w:r>
      </w:hyperlink>
      <w:r w:rsidR="00BA53EF" w:rsidRPr="00BA53EF">
        <w:rPr>
          <w:rFonts w:ascii="Memoria" w:hAnsi="Memoria"/>
          <w:color w:val="000000" w:themeColor="text1"/>
        </w:rPr>
        <w:t xml:space="preserve"> </w:t>
      </w:r>
    </w:p>
    <w:p w:rsidR="00EA0E7F" w:rsidRPr="00EA0E7F" w:rsidRDefault="00EA0E7F" w:rsidP="0013013B">
      <w:pPr>
        <w:jc w:val="both"/>
        <w:rPr>
          <w:rFonts w:ascii="Memoria" w:hAnsi="Memoria"/>
          <w:color w:val="000000" w:themeColor="text1"/>
        </w:rPr>
      </w:pPr>
      <w:r w:rsidRPr="00EA0E7F">
        <w:rPr>
          <w:rFonts w:ascii="Memoria" w:hAnsi="Memoria"/>
          <w:color w:val="000000" w:themeColor="text1"/>
        </w:rPr>
        <w:t> </w:t>
      </w:r>
    </w:p>
    <w:p w:rsidR="00EA0E7F" w:rsidRPr="00EA0E7F" w:rsidRDefault="00EA0E7F" w:rsidP="0013013B">
      <w:pPr>
        <w:jc w:val="both"/>
        <w:rPr>
          <w:rFonts w:ascii="Memoria" w:hAnsi="Memoria"/>
          <w:color w:val="000000" w:themeColor="text1"/>
        </w:rPr>
      </w:pPr>
      <w:r w:rsidRPr="00EA0E7F">
        <w:rPr>
          <w:rFonts w:ascii="Memoria" w:hAnsi="Memoria"/>
          <w:color w:val="000000" w:themeColor="text1"/>
        </w:rPr>
        <w:t xml:space="preserve">- </w:t>
      </w:r>
      <w:r w:rsidR="0013013B">
        <w:rPr>
          <w:rFonts w:ascii="Memoria" w:hAnsi="Memoria"/>
          <w:color w:val="000000" w:themeColor="text1"/>
        </w:rPr>
        <w:t>Publikacja</w:t>
      </w:r>
      <w:r w:rsidRPr="00EA0E7F">
        <w:rPr>
          <w:rFonts w:ascii="Memoria" w:hAnsi="Memoria"/>
          <w:color w:val="000000" w:themeColor="text1"/>
        </w:rPr>
        <w:t xml:space="preserve"> edukacyjna </w:t>
      </w:r>
      <w:r w:rsidRPr="0013013B">
        <w:rPr>
          <w:rFonts w:ascii="Memoria" w:hAnsi="Memoria"/>
          <w:b/>
          <w:color w:val="000000" w:themeColor="text1"/>
        </w:rPr>
        <w:t xml:space="preserve">A. Piekarz, </w:t>
      </w:r>
      <w:r w:rsidRPr="0013013B">
        <w:rPr>
          <w:rFonts w:ascii="Memoria" w:hAnsi="Memoria"/>
          <w:b/>
          <w:i/>
          <w:color w:val="000000" w:themeColor="text1"/>
        </w:rPr>
        <w:t>Stanisław Łukasik „Ryś” 1918–1949</w:t>
      </w:r>
    </w:p>
    <w:p w:rsidR="00EA0E7F" w:rsidRPr="00EA0E7F" w:rsidRDefault="00EA0E7F" w:rsidP="0013013B">
      <w:pPr>
        <w:jc w:val="both"/>
        <w:rPr>
          <w:rFonts w:ascii="Memoria" w:hAnsi="Memoria"/>
          <w:color w:val="000000" w:themeColor="text1"/>
        </w:rPr>
      </w:pPr>
      <w:r w:rsidRPr="00EA0E7F">
        <w:rPr>
          <w:rFonts w:ascii="Memoria" w:hAnsi="Memoria"/>
          <w:color w:val="000000" w:themeColor="text1"/>
        </w:rPr>
        <w:t> </w:t>
      </w:r>
      <w:hyperlink r:id="rId7" w:history="1">
        <w:r w:rsidR="00BA53EF" w:rsidRPr="00BA53EF">
          <w:rPr>
            <w:rStyle w:val="Hipercze"/>
            <w:rFonts w:ascii="Memoria" w:hAnsi="Memoria" w:cs="Times New Roman"/>
            <w:color w:val="000000" w:themeColor="text1"/>
          </w:rPr>
          <w:t>https://edukacja.ipn.gov.pl/edu/oben/lublin/materialy-edukacyjne/publikacje-popularnonau/112244,Publikacje-edukacyjne.html</w:t>
        </w:r>
      </w:hyperlink>
      <w:r w:rsidR="00BA53EF" w:rsidRPr="00BA53EF">
        <w:rPr>
          <w:rFonts w:ascii="Memoria" w:hAnsi="Memoria"/>
          <w:color w:val="000000" w:themeColor="text1"/>
        </w:rPr>
        <w:t xml:space="preserve"> </w:t>
      </w:r>
    </w:p>
    <w:p w:rsidR="00EA0E7F" w:rsidRPr="00EA0E7F" w:rsidRDefault="00EA0E7F" w:rsidP="0013013B">
      <w:pPr>
        <w:jc w:val="both"/>
        <w:rPr>
          <w:rFonts w:ascii="Memoria" w:hAnsi="Memoria"/>
          <w:color w:val="000000" w:themeColor="text1"/>
        </w:rPr>
      </w:pPr>
      <w:r w:rsidRPr="00EA0E7F">
        <w:rPr>
          <w:rFonts w:ascii="Memoria" w:hAnsi="Memoria"/>
          <w:color w:val="000000" w:themeColor="text1"/>
        </w:rPr>
        <w:t> </w:t>
      </w:r>
    </w:p>
    <w:p w:rsidR="00EA0E7F" w:rsidRPr="00EA0E7F" w:rsidRDefault="00EA0E7F" w:rsidP="0013013B">
      <w:pPr>
        <w:jc w:val="both"/>
        <w:rPr>
          <w:rFonts w:ascii="Memoria" w:hAnsi="Memoria"/>
          <w:color w:val="000000" w:themeColor="text1"/>
        </w:rPr>
      </w:pPr>
      <w:r w:rsidRPr="00EA0E7F">
        <w:rPr>
          <w:rFonts w:ascii="Memoria" w:hAnsi="Memoria"/>
          <w:color w:val="000000" w:themeColor="text1"/>
        </w:rPr>
        <w:t xml:space="preserve">- Artykuł </w:t>
      </w:r>
      <w:r w:rsidRPr="0013013B">
        <w:rPr>
          <w:rFonts w:ascii="Memoria" w:hAnsi="Memoria"/>
          <w:b/>
          <w:i/>
          <w:iCs/>
          <w:color w:val="000000" w:themeColor="text1"/>
        </w:rPr>
        <w:t>Struktura organizacyjna zgrupowania oddziałów AK-WiN "Zapory"</w:t>
      </w:r>
      <w:r w:rsidR="0013013B">
        <w:rPr>
          <w:rFonts w:ascii="Memoria" w:hAnsi="Memoria"/>
          <w:i/>
          <w:iCs/>
          <w:color w:val="000000" w:themeColor="text1"/>
        </w:rPr>
        <w:t xml:space="preserve">, </w:t>
      </w:r>
      <w:r w:rsidRPr="00EA0E7F">
        <w:rPr>
          <w:rFonts w:ascii="Memoria" w:hAnsi="Memoria"/>
          <w:color w:val="000000" w:themeColor="text1"/>
        </w:rPr>
        <w:t xml:space="preserve">dostępny na Internetowej Encyklopedii </w:t>
      </w:r>
      <w:proofErr w:type="spellStart"/>
      <w:r w:rsidRPr="00EA0E7F">
        <w:rPr>
          <w:rFonts w:ascii="Memoria" w:hAnsi="Memoria"/>
          <w:color w:val="000000" w:themeColor="text1"/>
        </w:rPr>
        <w:t>Zaporczyków</w:t>
      </w:r>
      <w:proofErr w:type="spellEnd"/>
      <w:r w:rsidRPr="00EA0E7F">
        <w:rPr>
          <w:rFonts w:ascii="Memoria" w:hAnsi="Memoria"/>
          <w:color w:val="000000" w:themeColor="text1"/>
        </w:rPr>
        <w:t xml:space="preserve"> pod linkiem: </w:t>
      </w:r>
      <w:hyperlink r:id="rId8" w:tgtFrame="_blank" w:history="1">
        <w:r w:rsidRPr="00BA53EF">
          <w:rPr>
            <w:rFonts w:ascii="Memoria" w:hAnsi="Memoria"/>
            <w:color w:val="000000" w:themeColor="text1"/>
            <w:u w:val="single"/>
          </w:rPr>
          <w:t>https://zaporczycy.com.pl/zaporczycy-ordre-de-bataille/</w:t>
        </w:r>
      </w:hyperlink>
    </w:p>
    <w:p w:rsidR="00EA0E7F" w:rsidRDefault="00EA0E7F" w:rsidP="0013013B">
      <w:pPr>
        <w:jc w:val="both"/>
      </w:pPr>
    </w:p>
    <w:sectPr w:rsidR="00EA0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moria">
    <w:panose1 w:val="00000000000000000000"/>
    <w:charset w:val="EE"/>
    <w:family w:val="auto"/>
    <w:pitch w:val="variable"/>
    <w:sig w:usb0="A000006F" w:usb1="02008052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88"/>
    <w:rsid w:val="00050792"/>
    <w:rsid w:val="00125CC4"/>
    <w:rsid w:val="0013013B"/>
    <w:rsid w:val="001358D6"/>
    <w:rsid w:val="002521DF"/>
    <w:rsid w:val="002822C4"/>
    <w:rsid w:val="00333DAE"/>
    <w:rsid w:val="006A674F"/>
    <w:rsid w:val="0073641A"/>
    <w:rsid w:val="00743794"/>
    <w:rsid w:val="0083739C"/>
    <w:rsid w:val="008B34F4"/>
    <w:rsid w:val="008B7F77"/>
    <w:rsid w:val="008E0CE5"/>
    <w:rsid w:val="009B4A4E"/>
    <w:rsid w:val="00B85AF0"/>
    <w:rsid w:val="00BA53EF"/>
    <w:rsid w:val="00C133AD"/>
    <w:rsid w:val="00CE05A4"/>
    <w:rsid w:val="00D4302D"/>
    <w:rsid w:val="00EA0E7F"/>
    <w:rsid w:val="00F10788"/>
    <w:rsid w:val="00FD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3EA9C-DD66-4750-A90C-675A24F7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qFormat/>
    <w:rsid w:val="00F10788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107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F10788"/>
    <w:rPr>
      <w:rFonts w:ascii="Tahoma" w:hAnsi="Tahoma" w:cs="Tahoma" w:hint="default"/>
      <w:i w:val="0"/>
      <w:iCs w:val="0"/>
      <w:color w:val="75744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porczycy.com.pl/zaporczycy-ordre-de-bataill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kacja.ipn.gov.pl/edu/oben/lublin/materialy-edukacyjne/publikacje-popularnonau/112244,Publikacje-edukacyjn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kacja.ipn.gov.pl/edu/oben/lublin/materialy-edukacyjne/publikacje-popularnonau/112244,Publikacje-edukacyjne.html" TargetMode="External"/><Relationship Id="rId5" Type="http://schemas.openxmlformats.org/officeDocument/2006/relationships/hyperlink" Target="https://edukacja.ipn.gov.pl/edu/oben/lublin/materialy-edukacyjne/publikacje-popularnonau/112244,Publikacje-edukacyjne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gnieszka.skura@ipn.gov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Skura</dc:creator>
  <cp:keywords/>
  <dc:description/>
  <cp:lastModifiedBy>Agnieszka Skura</cp:lastModifiedBy>
  <cp:revision>9</cp:revision>
  <cp:lastPrinted>2024-02-21T12:52:00Z</cp:lastPrinted>
  <dcterms:created xsi:type="dcterms:W3CDTF">2024-02-14T10:53:00Z</dcterms:created>
  <dcterms:modified xsi:type="dcterms:W3CDTF">2024-02-21T13:24:00Z</dcterms:modified>
</cp:coreProperties>
</file>